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18A16" w14:textId="07BEA926" w:rsidR="00101F6E" w:rsidRDefault="004C117D" w:rsidP="005C3901">
      <w:pPr>
        <w:pStyle w:val="NoSpacing"/>
      </w:pPr>
      <w:r w:rsidRPr="002B27F3">
        <w:rPr>
          <w:szCs w:val="24"/>
        </w:rPr>
        <w:fldChar w:fldCharType="begin"/>
      </w:r>
      <w:r w:rsidRPr="002B27F3">
        <w:rPr>
          <w:szCs w:val="24"/>
        </w:rPr>
        <w:instrText xml:space="preserve"> MERGEFIELD TableStart:PATIENTINFO </w:instrText>
      </w:r>
      <w:r w:rsidRPr="002B27F3">
        <w:rPr>
          <w:szCs w:val="24"/>
        </w:rPr>
        <w:fldChar w:fldCharType="separate"/>
      </w:r>
      <w:r w:rsidRPr="002B27F3">
        <w:rPr>
          <w:szCs w:val="24"/>
        </w:rPr>
        <w:t>«</w:t>
      </w:r>
      <w:proofErr w:type="spellStart"/>
      <w:r w:rsidRPr="002B27F3">
        <w:rPr>
          <w:szCs w:val="24"/>
        </w:rPr>
        <w:t>TableStart:PATIENTINFO</w:t>
      </w:r>
      <w:proofErr w:type="spellEnd"/>
      <w:r w:rsidRPr="002B27F3">
        <w:rPr>
          <w:szCs w:val="24"/>
        </w:rPr>
        <w:t>»</w:t>
      </w:r>
      <w:r w:rsidRPr="002B27F3">
        <w:rPr>
          <w:szCs w:val="24"/>
        </w:rPr>
        <w:fldChar w:fldCharType="end"/>
      </w:r>
    </w:p>
    <w:tbl>
      <w:tblPr>
        <w:tblW w:w="9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6324"/>
      </w:tblGrid>
      <w:tr w:rsidR="006D5E35" w:rsidRPr="006D5E35" w14:paraId="7FFD55D8" w14:textId="77777777" w:rsidTr="00613135">
        <w:trPr>
          <w:trHeight w:val="288"/>
        </w:trPr>
        <w:tc>
          <w:tcPr>
            <w:tcW w:w="1663" w:type="pct"/>
            <w:shd w:val="clear" w:color="auto" w:fill="D9D9D9"/>
            <w:vAlign w:val="center"/>
          </w:tcPr>
          <w:p w14:paraId="12AB4AC2" w14:textId="77777777" w:rsidR="006D5E35" w:rsidRPr="006D5E35" w:rsidRDefault="006D5E35" w:rsidP="005C3901">
            <w:pPr>
              <w:pStyle w:val="NoSpacing"/>
              <w:rPr>
                <w:b/>
              </w:rPr>
            </w:pPr>
            <w:r w:rsidRPr="006D5E35">
              <w:rPr>
                <w:b/>
              </w:rPr>
              <w:t>Beneficiary Name</w:t>
            </w:r>
          </w:p>
        </w:tc>
        <w:tc>
          <w:tcPr>
            <w:tcW w:w="3337" w:type="pct"/>
            <w:shd w:val="clear" w:color="auto" w:fill="auto"/>
            <w:vAlign w:val="center"/>
          </w:tcPr>
          <w:p w14:paraId="505FA302" w14:textId="77777777" w:rsidR="006D5E35" w:rsidRPr="006D5E35" w:rsidRDefault="006D5E35" w:rsidP="005C3901">
            <w:pPr>
              <w:pStyle w:val="NoSpacing"/>
            </w:pPr>
            <w:r w:rsidRPr="006D5E35">
              <w:fldChar w:fldCharType="begin"/>
            </w:r>
            <w:r w:rsidRPr="006D5E35">
              <w:instrText xml:space="preserve"> MERGEFIELD </w:instrText>
            </w:r>
            <w:r w:rsidRPr="006D5E35">
              <w:rPr>
                <w:bCs/>
                <w:lang w:bidi="en-US"/>
              </w:rPr>
              <w:instrText>PAT_Full_Name</w:instrText>
            </w:r>
            <w:r w:rsidRPr="006D5E35">
              <w:instrText xml:space="preserve"> </w:instrText>
            </w:r>
            <w:r w:rsidRPr="006D5E35">
              <w:fldChar w:fldCharType="separate"/>
            </w:r>
            <w:r w:rsidRPr="006D5E35">
              <w:t>«</w:t>
            </w:r>
            <w:proofErr w:type="spellStart"/>
            <w:r w:rsidRPr="006D5E35">
              <w:t>PAT_Full_Name</w:t>
            </w:r>
            <w:proofErr w:type="spellEnd"/>
            <w:r w:rsidRPr="006D5E35">
              <w:t>»</w:t>
            </w:r>
            <w:r w:rsidRPr="006D5E35">
              <w:fldChar w:fldCharType="end"/>
            </w:r>
          </w:p>
        </w:tc>
      </w:tr>
      <w:tr w:rsidR="006D5E35" w:rsidRPr="006D5E35" w14:paraId="6502CBF5" w14:textId="77777777" w:rsidTr="00613135">
        <w:trPr>
          <w:trHeight w:val="288"/>
        </w:trPr>
        <w:tc>
          <w:tcPr>
            <w:tcW w:w="1663" w:type="pct"/>
            <w:shd w:val="clear" w:color="auto" w:fill="D9D9D9"/>
            <w:vAlign w:val="center"/>
          </w:tcPr>
          <w:p w14:paraId="34D342AB" w14:textId="77777777" w:rsidR="006D5E35" w:rsidRPr="006D5E35" w:rsidRDefault="006D5E35" w:rsidP="005C3901">
            <w:pPr>
              <w:pStyle w:val="NoSpacing"/>
              <w:rPr>
                <w:b/>
              </w:rPr>
            </w:pPr>
            <w:r w:rsidRPr="006D5E35">
              <w:rPr>
                <w:b/>
              </w:rPr>
              <w:t xml:space="preserve">Member ID or </w:t>
            </w:r>
          </w:p>
          <w:p w14:paraId="27B1760F" w14:textId="77777777" w:rsidR="006D5E35" w:rsidRPr="006D5E35" w:rsidRDefault="00EE39DE" w:rsidP="005C3901">
            <w:pPr>
              <w:pStyle w:val="NoSpacing"/>
              <w:rPr>
                <w:b/>
              </w:rPr>
            </w:pPr>
            <w:r>
              <w:rPr>
                <w:b/>
              </w:rPr>
              <w:t>MBI</w:t>
            </w:r>
            <w:r w:rsidR="006D5E35" w:rsidRPr="006D5E35">
              <w:rPr>
                <w:b/>
              </w:rPr>
              <w:t xml:space="preserve"> Number</w:t>
            </w:r>
          </w:p>
        </w:tc>
        <w:tc>
          <w:tcPr>
            <w:tcW w:w="3337" w:type="pct"/>
            <w:shd w:val="clear" w:color="auto" w:fill="auto"/>
            <w:vAlign w:val="center"/>
          </w:tcPr>
          <w:p w14:paraId="5E0AF26B" w14:textId="77777777" w:rsidR="006D5E35" w:rsidRPr="006D5E35" w:rsidRDefault="00D0148F" w:rsidP="005C3901">
            <w:pPr>
              <w:pStyle w:val="NoSpacing"/>
            </w:pPr>
            <w:r>
              <w:fldChar w:fldCharType="begin"/>
            </w:r>
            <w:r>
              <w:instrText xml:space="preserve"> MERGEFIELD MEMBER_ID </w:instrText>
            </w:r>
            <w:r>
              <w:fldChar w:fldCharType="separate"/>
            </w:r>
            <w:r w:rsidR="006D5E35" w:rsidRPr="006D5E35">
              <w:t>«MEMBER_ID»</w:t>
            </w:r>
            <w:r>
              <w:fldChar w:fldCharType="end"/>
            </w:r>
          </w:p>
        </w:tc>
      </w:tr>
      <w:tr w:rsidR="006D5E35" w:rsidRPr="006D5E35" w14:paraId="20304921" w14:textId="77777777" w:rsidTr="00613135">
        <w:trPr>
          <w:trHeight w:val="288"/>
        </w:trPr>
        <w:tc>
          <w:tcPr>
            <w:tcW w:w="1663" w:type="pct"/>
            <w:shd w:val="clear" w:color="auto" w:fill="D9D9D9"/>
            <w:vAlign w:val="center"/>
          </w:tcPr>
          <w:p w14:paraId="37577515" w14:textId="77777777" w:rsidR="006D5E35" w:rsidRPr="006D5E35" w:rsidRDefault="006D5E35" w:rsidP="005C3901">
            <w:pPr>
              <w:pStyle w:val="NoSpacing"/>
              <w:rPr>
                <w:b/>
              </w:rPr>
            </w:pPr>
            <w:r w:rsidRPr="006D5E35">
              <w:rPr>
                <w:b/>
              </w:rPr>
              <w:t>Claim Dates of Service</w:t>
            </w:r>
          </w:p>
        </w:tc>
        <w:tc>
          <w:tcPr>
            <w:tcW w:w="3337" w:type="pct"/>
            <w:shd w:val="clear" w:color="auto" w:fill="auto"/>
            <w:vAlign w:val="center"/>
          </w:tcPr>
          <w:p w14:paraId="313382DE" w14:textId="77777777" w:rsidR="006D5E35" w:rsidRPr="006D5E35" w:rsidRDefault="00D0148F" w:rsidP="005C3901">
            <w:pPr>
              <w:pStyle w:val="NoSpacing"/>
              <w:rPr>
                <w:i/>
              </w:rPr>
            </w:pPr>
            <w:r>
              <w:fldChar w:fldCharType="begin"/>
            </w:r>
            <w:r>
              <w:instrText xml:space="preserve"> MERGEFIELD Svc_From </w:instrText>
            </w:r>
            <w:r>
              <w:fldChar w:fldCharType="separate"/>
            </w:r>
            <w:r w:rsidR="006D5E35" w:rsidRPr="006D5E35">
              <w:t>«</w:t>
            </w:r>
            <w:proofErr w:type="spellStart"/>
            <w:r w:rsidR="006D5E35" w:rsidRPr="006D5E35">
              <w:t>Svc_From</w:t>
            </w:r>
            <w:proofErr w:type="spellEnd"/>
            <w:r w:rsidR="006D5E35" w:rsidRPr="006D5E35">
              <w:t>»</w:t>
            </w:r>
            <w:r>
              <w:fldChar w:fldCharType="end"/>
            </w:r>
            <w:r w:rsidR="006D5E35" w:rsidRPr="006D5E35">
              <w:t xml:space="preserve"> - </w:t>
            </w:r>
            <w:r>
              <w:fldChar w:fldCharType="begin"/>
            </w:r>
            <w:r>
              <w:instrText xml:space="preserve"> MERGEFIELD Svc_To </w:instrText>
            </w:r>
            <w:r>
              <w:fldChar w:fldCharType="separate"/>
            </w:r>
            <w:r w:rsidR="006D5E35" w:rsidRPr="006D5E35">
              <w:t>«</w:t>
            </w:r>
            <w:proofErr w:type="spellStart"/>
            <w:r w:rsidR="006D5E35" w:rsidRPr="006D5E35">
              <w:t>Svc_To</w:t>
            </w:r>
            <w:proofErr w:type="spellEnd"/>
            <w:r w:rsidR="006D5E35" w:rsidRPr="006D5E35">
              <w:t>»</w:t>
            </w:r>
            <w:r>
              <w:fldChar w:fldCharType="end"/>
            </w:r>
          </w:p>
        </w:tc>
      </w:tr>
      <w:tr w:rsidR="006D5E35" w:rsidRPr="006D5E35" w14:paraId="632B6479" w14:textId="77777777" w:rsidTr="00613135">
        <w:trPr>
          <w:trHeight w:val="288"/>
        </w:trPr>
        <w:tc>
          <w:tcPr>
            <w:tcW w:w="1663" w:type="pct"/>
            <w:shd w:val="clear" w:color="auto" w:fill="D9D9D9"/>
            <w:vAlign w:val="center"/>
          </w:tcPr>
          <w:p w14:paraId="77723F97" w14:textId="77777777" w:rsidR="006D5E35" w:rsidRPr="006D5E35" w:rsidRDefault="006D5E35" w:rsidP="005C3901">
            <w:pPr>
              <w:pStyle w:val="NoSpacing"/>
              <w:rPr>
                <w:b/>
              </w:rPr>
            </w:pPr>
            <w:r w:rsidRPr="006D5E35">
              <w:rPr>
                <w:b/>
              </w:rPr>
              <w:t>Reason(s) for Denial</w:t>
            </w:r>
          </w:p>
        </w:tc>
        <w:tc>
          <w:tcPr>
            <w:tcW w:w="3337" w:type="pct"/>
            <w:shd w:val="clear" w:color="auto" w:fill="auto"/>
            <w:vAlign w:val="center"/>
          </w:tcPr>
          <w:p w14:paraId="74FE846E" w14:textId="77777777" w:rsidR="006D5E35" w:rsidRPr="006D5E35" w:rsidRDefault="006D5E35" w:rsidP="005C3901">
            <w:pPr>
              <w:pStyle w:val="NoSpacing"/>
            </w:pPr>
            <w:r w:rsidRPr="006D5E35">
              <w:t>Allegation: Services provided not reasonable or medically necessary</w:t>
            </w:r>
          </w:p>
        </w:tc>
      </w:tr>
      <w:tr w:rsidR="006D5E35" w:rsidRPr="006D5E35" w14:paraId="0C0AC6AF" w14:textId="77777777" w:rsidTr="00613135">
        <w:trPr>
          <w:trHeight w:val="288"/>
        </w:trPr>
        <w:tc>
          <w:tcPr>
            <w:tcW w:w="1663" w:type="pct"/>
            <w:shd w:val="clear" w:color="auto" w:fill="D9D9D9"/>
          </w:tcPr>
          <w:p w14:paraId="12BA612F" w14:textId="77777777" w:rsidR="006D5E35" w:rsidRPr="006D5E35" w:rsidRDefault="006D5E35" w:rsidP="005C3901">
            <w:pPr>
              <w:pStyle w:val="NoSpacing"/>
              <w:rPr>
                <w:b/>
              </w:rPr>
            </w:pPr>
            <w:r w:rsidRPr="006D5E35">
              <w:rPr>
                <w:b/>
              </w:rPr>
              <w:t>Principal Diagnosis</w:t>
            </w:r>
          </w:p>
        </w:tc>
        <w:tc>
          <w:tcPr>
            <w:tcW w:w="3337" w:type="pct"/>
            <w:shd w:val="clear" w:color="auto" w:fill="auto"/>
          </w:tcPr>
          <w:p w14:paraId="132EF8C8" w14:textId="77777777" w:rsidR="006D5E35" w:rsidRPr="006D5E35" w:rsidRDefault="006D5E35" w:rsidP="005C3901">
            <w:pPr>
              <w:pStyle w:val="NoSpacing"/>
            </w:pPr>
          </w:p>
        </w:tc>
      </w:tr>
      <w:tr w:rsidR="006D5E35" w:rsidRPr="006D5E35" w14:paraId="2BC64729" w14:textId="77777777" w:rsidTr="00613135">
        <w:trPr>
          <w:trHeight w:val="288"/>
        </w:trPr>
        <w:tc>
          <w:tcPr>
            <w:tcW w:w="1663" w:type="pct"/>
            <w:shd w:val="clear" w:color="auto" w:fill="D9D9D9"/>
          </w:tcPr>
          <w:p w14:paraId="1474D9A1" w14:textId="77777777" w:rsidR="006D5E35" w:rsidRPr="006D5E35" w:rsidRDefault="006D5E35" w:rsidP="005C3901">
            <w:pPr>
              <w:pStyle w:val="NoSpacing"/>
              <w:rPr>
                <w:b/>
              </w:rPr>
            </w:pPr>
            <w:r w:rsidRPr="006D5E35">
              <w:rPr>
                <w:b/>
              </w:rPr>
              <w:t>Comorbidities/Complicating Factors</w:t>
            </w:r>
          </w:p>
        </w:tc>
        <w:tc>
          <w:tcPr>
            <w:tcW w:w="3337" w:type="pct"/>
            <w:shd w:val="clear" w:color="auto" w:fill="auto"/>
          </w:tcPr>
          <w:p w14:paraId="61CDB5DA" w14:textId="77777777" w:rsidR="006D5E35" w:rsidRPr="006D5E35" w:rsidRDefault="006D5E35" w:rsidP="005C3901">
            <w:pPr>
              <w:pStyle w:val="NoSpacing"/>
            </w:pPr>
          </w:p>
        </w:tc>
      </w:tr>
      <w:tr w:rsidR="006D5E35" w:rsidRPr="006D5E35" w14:paraId="6EA754D1" w14:textId="77777777" w:rsidTr="00613135">
        <w:trPr>
          <w:trHeight w:val="288"/>
        </w:trPr>
        <w:tc>
          <w:tcPr>
            <w:tcW w:w="1663" w:type="pct"/>
            <w:shd w:val="clear" w:color="auto" w:fill="D9D9D9"/>
          </w:tcPr>
          <w:p w14:paraId="70A4B700" w14:textId="77777777" w:rsidR="006D5E35" w:rsidRPr="006D5E35" w:rsidRDefault="006D5E35" w:rsidP="005C3901">
            <w:pPr>
              <w:pStyle w:val="NoSpacing"/>
              <w:rPr>
                <w:b/>
              </w:rPr>
            </w:pPr>
            <w:r w:rsidRPr="006D5E35">
              <w:rPr>
                <w:b/>
              </w:rPr>
              <w:t>Procedures</w:t>
            </w:r>
          </w:p>
        </w:tc>
        <w:tc>
          <w:tcPr>
            <w:tcW w:w="3337" w:type="pct"/>
            <w:shd w:val="clear" w:color="auto" w:fill="auto"/>
          </w:tcPr>
          <w:p w14:paraId="7A0D634C" w14:textId="77777777" w:rsidR="006D5E35" w:rsidRPr="006D5E35" w:rsidRDefault="006D5E35" w:rsidP="005C3901">
            <w:pPr>
              <w:pStyle w:val="NoSpacing"/>
            </w:pPr>
          </w:p>
        </w:tc>
      </w:tr>
    </w:tbl>
    <w:p w14:paraId="246DB9A8" w14:textId="77777777" w:rsidR="00135603" w:rsidRDefault="00135603" w:rsidP="000B72FA">
      <w:pPr>
        <w:pStyle w:val="NoSpacing"/>
        <w:rPr>
          <w:b/>
        </w:rPr>
      </w:pPr>
    </w:p>
    <w:p w14:paraId="207832E2" w14:textId="77777777" w:rsidR="00C60CBC" w:rsidRPr="003B4D54" w:rsidRDefault="000B72FA" w:rsidP="005C3901">
      <w:pPr>
        <w:pStyle w:val="NoSpacing"/>
        <w:jc w:val="center"/>
        <w:rPr>
          <w:b/>
        </w:rPr>
      </w:pPr>
      <w:r w:rsidRPr="003B4D54">
        <w:rPr>
          <w:b/>
        </w:rPr>
        <w:t xml:space="preserve">Clinical </w:t>
      </w:r>
      <w:r w:rsidR="00C60CBC" w:rsidRPr="003B4D54">
        <w:rPr>
          <w:b/>
        </w:rPr>
        <w:t xml:space="preserve">Justification for </w:t>
      </w:r>
      <w:r w:rsidRPr="003B4D54">
        <w:rPr>
          <w:b/>
        </w:rPr>
        <w:t>Inpatient Status</w:t>
      </w:r>
    </w:p>
    <w:p w14:paraId="3E44BB34" w14:textId="77777777" w:rsidR="00C60CBC" w:rsidRPr="00C60CBC" w:rsidRDefault="00C60CBC" w:rsidP="005C3901">
      <w:pPr>
        <w:pStyle w:val="NoSpacing"/>
      </w:pPr>
    </w:p>
    <w:p w14:paraId="3F68DB5D" w14:textId="77777777" w:rsidR="00F80AF4" w:rsidRPr="00F80AF4" w:rsidRDefault="00F80AF4" w:rsidP="00F80AF4">
      <w:pPr>
        <w:spacing w:after="0" w:afterAutospacing="0"/>
      </w:pPr>
      <w:r w:rsidRPr="00F80AF4">
        <w:rPr>
          <w:rFonts w:eastAsia="Times New Roman"/>
          <w:color w:val="242424"/>
        </w:rPr>
        <w:t>The facts will show that care provided to this patient was medically necessary considering the totality of the member’s circumstances and was provided in accordance with appropriate clinical criteria, nationally recognized guidelines, and the payer’s policies.</w:t>
      </w:r>
    </w:p>
    <w:p w14:paraId="34B44631" w14:textId="77777777" w:rsidR="00F80AF4" w:rsidRPr="00F80AF4" w:rsidRDefault="00F80AF4" w:rsidP="00F80AF4">
      <w:pPr>
        <w:spacing w:after="0" w:afterAutospacing="0"/>
        <w:rPr>
          <w:rFonts w:eastAsia="Times New Roman"/>
          <w:color w:val="242424"/>
        </w:rPr>
      </w:pPr>
    </w:p>
    <w:p w14:paraId="02F5A39D" w14:textId="77777777" w:rsidR="00F80AF4" w:rsidRPr="00F80AF4" w:rsidRDefault="00F80AF4" w:rsidP="00F80AF4">
      <w:pPr>
        <w:spacing w:after="0" w:afterAutospacing="0"/>
        <w:rPr>
          <w:color w:val="FF0000"/>
          <w:szCs w:val="24"/>
        </w:rPr>
      </w:pPr>
      <w:r w:rsidRPr="00F80AF4">
        <w:fldChar w:fldCharType="begin"/>
      </w:r>
      <w:r w:rsidRPr="00F80AF4">
        <w:instrText xml:space="preserve"> MERGEFIELD </w:instrText>
      </w:r>
      <w:r w:rsidRPr="00F80AF4">
        <w:rPr>
          <w:bCs/>
          <w:lang w:bidi="en-US"/>
        </w:rPr>
        <w:instrText>PAT_Full_Name</w:instrText>
      </w:r>
      <w:r w:rsidRPr="00F80AF4">
        <w:instrText xml:space="preserve"> </w:instrText>
      </w:r>
      <w:r w:rsidRPr="00F80AF4">
        <w:fldChar w:fldCharType="separate"/>
      </w:r>
      <w:r w:rsidRPr="00F80AF4">
        <w:t>«</w:t>
      </w:r>
      <w:proofErr w:type="spellStart"/>
      <w:r w:rsidRPr="00F80AF4">
        <w:t>PAT_Full_Name</w:t>
      </w:r>
      <w:proofErr w:type="spellEnd"/>
      <w:r w:rsidRPr="00F80AF4">
        <w:t>»</w:t>
      </w:r>
      <w:r w:rsidRPr="00F80AF4">
        <w:fldChar w:fldCharType="end"/>
      </w:r>
      <w:r w:rsidRPr="00F80AF4">
        <w:t xml:space="preserve"> was a</w:t>
      </w:r>
      <w:r w:rsidRPr="00F80AF4">
        <w:rPr>
          <w:color w:val="FF0000"/>
        </w:rPr>
        <w:t xml:space="preserve"> XX</w:t>
      </w:r>
      <w:r w:rsidRPr="00F80AF4">
        <w:t>-year-old</w:t>
      </w:r>
      <w:r w:rsidRPr="00F80AF4">
        <w:rPr>
          <w:color w:val="FF0000"/>
        </w:rPr>
        <w:t xml:space="preserve"> lady/gentleman (avoid using the words patient or beneficiary) </w:t>
      </w:r>
      <w:r w:rsidRPr="00F80AF4">
        <w:t>with a medical history as outlined above.</w:t>
      </w:r>
      <w:r w:rsidRPr="00F80AF4">
        <w:rPr>
          <w:color w:val="FF0000"/>
        </w:rPr>
        <w:t xml:space="preserve"> </w:t>
      </w:r>
    </w:p>
    <w:p w14:paraId="24928166" w14:textId="77777777" w:rsidR="00F80AF4" w:rsidRPr="00F80AF4" w:rsidRDefault="00F80AF4" w:rsidP="00F80AF4">
      <w:pPr>
        <w:spacing w:after="0" w:afterAutospacing="0"/>
      </w:pPr>
    </w:p>
    <w:p w14:paraId="237AE4D9" w14:textId="33C9E321" w:rsidR="00F80AF4" w:rsidRPr="00F80AF4" w:rsidRDefault="00F80AF4" w:rsidP="00F80AF4">
      <w:pPr>
        <w:spacing w:after="0" w:afterAutospacing="0"/>
        <w:rPr>
          <w:color w:val="FF0000"/>
        </w:rPr>
      </w:pPr>
      <w:r w:rsidRPr="00F80AF4">
        <w:fldChar w:fldCharType="begin"/>
      </w:r>
      <w:r w:rsidRPr="00F80AF4">
        <w:instrText xml:space="preserve"> MERGEFIELD </w:instrText>
      </w:r>
      <w:r w:rsidRPr="00F80AF4">
        <w:rPr>
          <w:bCs/>
          <w:lang w:bidi="en-US"/>
        </w:rPr>
        <w:instrText>PAT_Full_Name</w:instrText>
      </w:r>
      <w:r w:rsidRPr="00F80AF4">
        <w:instrText xml:space="preserve"> </w:instrText>
      </w:r>
      <w:r w:rsidRPr="00F80AF4">
        <w:fldChar w:fldCharType="separate"/>
      </w:r>
      <w:r w:rsidRPr="00F80AF4">
        <w:t>«</w:t>
      </w:r>
      <w:proofErr w:type="spellStart"/>
      <w:r w:rsidRPr="00F80AF4">
        <w:t>PAT_Full_Name</w:t>
      </w:r>
      <w:proofErr w:type="spellEnd"/>
      <w:r w:rsidRPr="00F80AF4">
        <w:t>»</w:t>
      </w:r>
      <w:r w:rsidRPr="00F80AF4">
        <w:fldChar w:fldCharType="end"/>
      </w:r>
      <w:r w:rsidRPr="00F80AF4">
        <w:t xml:space="preserve"> presented to the hospital</w:t>
      </w:r>
      <w:r w:rsidRPr="00F80AF4">
        <w:rPr>
          <w:color w:val="FF0000"/>
        </w:rPr>
        <w:t xml:space="preserve"> Emergency Department via ambulance/as a direct admit </w:t>
      </w:r>
      <w:r w:rsidRPr="00F80AF4">
        <w:t xml:space="preserve">on </w:t>
      </w:r>
      <w:r w:rsidRPr="00F80AF4">
        <w:rPr>
          <w:color w:val="FF0000"/>
        </w:rPr>
        <w:t>mm/dd/</w:t>
      </w:r>
      <w:proofErr w:type="spellStart"/>
      <w:r w:rsidRPr="00F80AF4">
        <w:rPr>
          <w:color w:val="FF0000"/>
        </w:rPr>
        <w:t>yyyy</w:t>
      </w:r>
      <w:proofErr w:type="spellEnd"/>
      <w:r w:rsidRPr="00F80AF4">
        <w:t xml:space="preserve"> at </w:t>
      </w:r>
      <w:r w:rsidRPr="00F80AF4">
        <w:rPr>
          <w:color w:val="FF0000"/>
        </w:rPr>
        <w:t>00:00</w:t>
      </w:r>
      <w:r w:rsidRPr="00F80AF4">
        <w:t xml:space="preserve"> </w:t>
      </w:r>
      <w:r w:rsidRPr="00F80AF4">
        <w:rPr>
          <w:color w:val="FF0000"/>
        </w:rPr>
        <w:t>AM/PM</w:t>
      </w:r>
      <w:r w:rsidRPr="00F80AF4">
        <w:t xml:space="preserve"> after experiencing</w:t>
      </w:r>
      <w:r w:rsidRPr="00F80AF4">
        <w:rPr>
          <w:color w:val="FF0000"/>
        </w:rPr>
        <w:t xml:space="preserve"> (describe acute symptoms - avoid the words “complaining of” - use “suffering” or “experiencing”. Continue describing the patient’s presenting signs and symptoms, abnormal findings on physical exam, abnormal test results, treatments started in the ED and the outcome of those treatments, and any failure of outpatient treatment. Include the ED physician’s presumed or admitting diagnoses, if documented). </w:t>
      </w:r>
      <w:r w:rsidRPr="00F80AF4">
        <w:fldChar w:fldCharType="begin"/>
      </w:r>
      <w:r w:rsidRPr="00F80AF4">
        <w:instrText xml:space="preserve"> MERGEFIELD </w:instrText>
      </w:r>
      <w:r w:rsidRPr="00F80AF4">
        <w:rPr>
          <w:bCs/>
          <w:lang w:bidi="en-US"/>
        </w:rPr>
        <w:instrText>PAT_Full_Name</w:instrText>
      </w:r>
      <w:r w:rsidRPr="00F80AF4">
        <w:instrText xml:space="preserve"> </w:instrText>
      </w:r>
      <w:r w:rsidRPr="00F80AF4">
        <w:fldChar w:fldCharType="separate"/>
      </w:r>
      <w:r w:rsidRPr="00F80AF4">
        <w:t>«</w:t>
      </w:r>
      <w:proofErr w:type="spellStart"/>
      <w:r w:rsidRPr="00F80AF4">
        <w:t>PAT_Full_Name</w:t>
      </w:r>
      <w:proofErr w:type="spellEnd"/>
      <w:r w:rsidRPr="00F80AF4">
        <w:t>»</w:t>
      </w:r>
      <w:r w:rsidRPr="00F80AF4">
        <w:fldChar w:fldCharType="end"/>
      </w:r>
      <w:r w:rsidRPr="00F80AF4">
        <w:t xml:space="preserve"> was</w:t>
      </w:r>
      <w:r w:rsidRPr="00F80AF4">
        <w:rPr>
          <w:color w:val="FF0000"/>
        </w:rPr>
        <w:t xml:space="preserve"> admitted as an inpatient/initially placed in observation </w:t>
      </w:r>
      <w:r w:rsidRPr="00F80AF4">
        <w:t xml:space="preserve">on </w:t>
      </w:r>
      <w:r w:rsidRPr="00F80AF4">
        <w:rPr>
          <w:color w:val="FF0000"/>
        </w:rPr>
        <w:t>mm/dd/</w:t>
      </w:r>
      <w:proofErr w:type="spellStart"/>
      <w:r w:rsidRPr="00F80AF4">
        <w:rPr>
          <w:color w:val="FF0000"/>
        </w:rPr>
        <w:t>yyyy</w:t>
      </w:r>
      <w:proofErr w:type="spellEnd"/>
      <w:r w:rsidRPr="00F80AF4">
        <w:t xml:space="preserve"> at </w:t>
      </w:r>
      <w:r w:rsidRPr="00F80AF4">
        <w:rPr>
          <w:color w:val="FF0000"/>
        </w:rPr>
        <w:t>00:00</w:t>
      </w:r>
      <w:r w:rsidRPr="00F80AF4">
        <w:t xml:space="preserve"> </w:t>
      </w:r>
      <w:r w:rsidRPr="00F80AF4">
        <w:rPr>
          <w:color w:val="FF0000"/>
        </w:rPr>
        <w:t>AM/PM</w:t>
      </w:r>
      <w:r w:rsidRPr="00F80AF4">
        <w:t>.</w:t>
      </w:r>
      <w:r w:rsidRPr="00F80AF4">
        <w:rPr>
          <w:color w:val="FF0000"/>
        </w:rPr>
        <w:t xml:space="preserve"> </w:t>
      </w:r>
    </w:p>
    <w:p w14:paraId="3CAA2B8E" w14:textId="77777777" w:rsidR="00F80AF4" w:rsidRPr="00F80AF4" w:rsidRDefault="00F80AF4" w:rsidP="00F80AF4">
      <w:pPr>
        <w:spacing w:after="0" w:afterAutospacing="0"/>
      </w:pPr>
    </w:p>
    <w:p w14:paraId="6755AE71" w14:textId="77777777" w:rsidR="00F80AF4" w:rsidRPr="00F80AF4" w:rsidRDefault="00F80AF4" w:rsidP="00F80AF4">
      <w:pPr>
        <w:spacing w:after="0" w:afterAutospacing="0"/>
        <w:rPr>
          <w:color w:val="FF0000"/>
        </w:rPr>
      </w:pPr>
      <w:r w:rsidRPr="00F80AF4">
        <w:rPr>
          <w:color w:val="FF0000"/>
        </w:rPr>
        <w:t>(Summarize the admitting physician’s history and physical and plan of care documentation that supports how the patient was severely ill, at a high risk of death or further disability, required intensive medical care, services, testing, or monitoring to justify the physician’s inpatient admission decision. Focus on what is known at the time of the decision to admit. Cite all relevant abnormal findings and explain their significance. Avoid using words like some, a little, minor, etc., while incorporating words like significant, severe, abnormal, elevated, decreased, or aberrant as long as that is supported in the medical record. Include the relevant specialty and interdisciplinary consultations ordered along with their findings. Review the discharge summary and summarize any major events that occurred during the hospitalization.)</w:t>
      </w:r>
    </w:p>
    <w:p w14:paraId="5D12064E" w14:textId="77777777" w:rsidR="00F80AF4" w:rsidRPr="00F80AF4" w:rsidRDefault="00F80AF4" w:rsidP="00F80AF4">
      <w:pPr>
        <w:spacing w:after="0" w:afterAutospacing="0"/>
      </w:pPr>
    </w:p>
    <w:p w14:paraId="1788D5B3" w14:textId="77777777" w:rsidR="00F80AF4" w:rsidRPr="00F80AF4" w:rsidRDefault="00F80AF4" w:rsidP="00F80AF4">
      <w:pPr>
        <w:spacing w:after="0" w:afterAutospacing="0"/>
        <w:rPr>
          <w:color w:val="FF0000"/>
        </w:rPr>
      </w:pPr>
      <w:r w:rsidRPr="00F80AF4">
        <w:rPr>
          <w:color w:val="FF0000"/>
        </w:rPr>
        <w:t>(Establish in the summary how the clinical evidence supports the need for inpatient hospitalization.)</w:t>
      </w:r>
    </w:p>
    <w:p w14:paraId="0CC0F983" w14:textId="77777777" w:rsidR="008B5A2F" w:rsidRPr="00785D8F" w:rsidRDefault="008B5A2F" w:rsidP="008B5A2F">
      <w:pPr>
        <w:pStyle w:val="NoSpacing"/>
      </w:pPr>
    </w:p>
    <w:p w14:paraId="6230D527" w14:textId="77777777" w:rsidR="008B5A2F" w:rsidRPr="003B4D54" w:rsidRDefault="008B5A2F" w:rsidP="000B72FA">
      <w:pPr>
        <w:spacing w:after="200" w:afterAutospacing="0"/>
        <w:jc w:val="center"/>
        <w:rPr>
          <w:b/>
          <w:szCs w:val="24"/>
        </w:rPr>
      </w:pPr>
      <w:r w:rsidRPr="003B4D54">
        <w:rPr>
          <w:b/>
          <w:szCs w:val="24"/>
        </w:rPr>
        <w:t>Acceptable Standards of Medical Care in the Community</w:t>
      </w:r>
    </w:p>
    <w:p w14:paraId="066E2CB6" w14:textId="77777777" w:rsidR="008B5A2F" w:rsidRPr="00166004" w:rsidRDefault="008B5A2F" w:rsidP="008B5A2F">
      <w:pPr>
        <w:spacing w:after="0" w:afterAutospacing="0"/>
      </w:pPr>
      <w:r w:rsidRPr="00166004">
        <w:lastRenderedPageBreak/>
        <w:t>Acceptable standards of medical care within the community should always be a consideration in any decision to admit a patient to inpatient status in a hospital. Evidence based guidelines support inpatient admission and/or indicate this patient was at high risk for adverse events and/or poor outcomes.</w:t>
      </w:r>
    </w:p>
    <w:p w14:paraId="4BB5F90A" w14:textId="77777777" w:rsidR="008B5A2F" w:rsidRPr="00166004" w:rsidRDefault="008B5A2F" w:rsidP="008B5A2F">
      <w:pPr>
        <w:spacing w:after="0" w:afterAutospacing="0"/>
      </w:pPr>
    </w:p>
    <w:p w14:paraId="1F1FD3F2" w14:textId="77777777" w:rsidR="004619C3" w:rsidRPr="003B4D54" w:rsidRDefault="00F93465" w:rsidP="00162B1F">
      <w:pPr>
        <w:pStyle w:val="NoSpacing"/>
        <w:jc w:val="center"/>
        <w:rPr>
          <w:b/>
        </w:rPr>
      </w:pPr>
      <w:r w:rsidRPr="003B4D54">
        <w:rPr>
          <w:b/>
        </w:rPr>
        <w:t xml:space="preserve">Justification of Treatment and Setting </w:t>
      </w:r>
      <w:r w:rsidR="004619C3" w:rsidRPr="003B4D54">
        <w:rPr>
          <w:b/>
        </w:rPr>
        <w:t xml:space="preserve">by </w:t>
      </w:r>
      <w:r w:rsidR="003B4D54" w:rsidRPr="003B4D54">
        <w:rPr>
          <w:b/>
        </w:rPr>
        <w:t xml:space="preserve">Standards of Care </w:t>
      </w:r>
    </w:p>
    <w:p w14:paraId="2312A031" w14:textId="77777777" w:rsidR="004619C3" w:rsidRDefault="004619C3" w:rsidP="00162B1F">
      <w:pPr>
        <w:pStyle w:val="NoSpacing"/>
        <w:rPr>
          <w:b/>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7378"/>
      </w:tblGrid>
      <w:tr w:rsidR="004C117D" w:rsidRPr="00920355" w14:paraId="209FE369" w14:textId="77777777" w:rsidTr="0049562F">
        <w:trPr>
          <w:trHeight w:val="288"/>
        </w:trPr>
        <w:tc>
          <w:tcPr>
            <w:tcW w:w="2162" w:type="dxa"/>
            <w:tcBorders>
              <w:top w:val="single" w:sz="4" w:space="0" w:color="auto"/>
              <w:left w:val="single" w:sz="4" w:space="0" w:color="auto"/>
              <w:bottom w:val="single" w:sz="4" w:space="0" w:color="auto"/>
              <w:right w:val="single" w:sz="4" w:space="0" w:color="auto"/>
            </w:tcBorders>
          </w:tcPr>
          <w:p w14:paraId="287718BB" w14:textId="77777777" w:rsidR="004C117D" w:rsidRPr="00603A37" w:rsidRDefault="004C117D" w:rsidP="0049562F">
            <w:pPr>
              <w:pStyle w:val="NoSpacing"/>
              <w:rPr>
                <w:b/>
              </w:rPr>
            </w:pPr>
            <w:r w:rsidRPr="00603A37">
              <w:rPr>
                <w:b/>
              </w:rPr>
              <w:t xml:space="preserve">Source/Reference </w:t>
            </w:r>
          </w:p>
        </w:tc>
        <w:tc>
          <w:tcPr>
            <w:tcW w:w="7378" w:type="dxa"/>
            <w:tcBorders>
              <w:top w:val="single" w:sz="4" w:space="0" w:color="auto"/>
              <w:left w:val="single" w:sz="4" w:space="0" w:color="auto"/>
              <w:bottom w:val="single" w:sz="4" w:space="0" w:color="auto"/>
              <w:right w:val="single" w:sz="4" w:space="0" w:color="auto"/>
            </w:tcBorders>
          </w:tcPr>
          <w:p w14:paraId="7BFC7EF8" w14:textId="77777777" w:rsidR="004C117D" w:rsidRPr="00603A37" w:rsidRDefault="004C117D" w:rsidP="0049562F">
            <w:pPr>
              <w:pStyle w:val="NoSpacing"/>
              <w:rPr>
                <w:b/>
              </w:rPr>
            </w:pPr>
            <w:r>
              <w:rPr>
                <w:b/>
              </w:rPr>
              <w:t xml:space="preserve">List of Medicare severity diagnosis-related groups (MS-DRGs) geometric mean length of stay – FY 2023 final rule. </w:t>
            </w:r>
            <w:r w:rsidRPr="008C6D5F">
              <w:rPr>
                <w:b/>
              </w:rPr>
              <w:t>https://www.cms.gov/medicare/payment/prospective-payment-systems/acute-inpatient-pps/fy-2023-ipps-final-rule-home-page</w:t>
            </w:r>
          </w:p>
        </w:tc>
      </w:tr>
      <w:tr w:rsidR="004C117D" w:rsidRPr="00920355" w14:paraId="151745FA" w14:textId="77777777" w:rsidTr="0049562F">
        <w:tc>
          <w:tcPr>
            <w:tcW w:w="2162" w:type="dxa"/>
            <w:tcBorders>
              <w:top w:val="single" w:sz="4" w:space="0" w:color="auto"/>
              <w:left w:val="single" w:sz="4" w:space="0" w:color="auto"/>
              <w:bottom w:val="single" w:sz="4" w:space="0" w:color="auto"/>
              <w:right w:val="single" w:sz="4" w:space="0" w:color="auto"/>
            </w:tcBorders>
          </w:tcPr>
          <w:p w14:paraId="30E3FB9A" w14:textId="77777777" w:rsidR="004C117D" w:rsidRPr="00603A37" w:rsidRDefault="004C117D" w:rsidP="0049562F">
            <w:pPr>
              <w:pStyle w:val="NoSpacing"/>
              <w:rPr>
                <w:b/>
              </w:rPr>
            </w:pPr>
            <w:r w:rsidRPr="00603A37">
              <w:rPr>
                <w:b/>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tcPr>
          <w:p w14:paraId="35380F39" w14:textId="77777777" w:rsidR="004C117D" w:rsidRDefault="004C117D" w:rsidP="0049562F">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7"/>
              <w:gridCol w:w="4040"/>
            </w:tblGrid>
            <w:tr w:rsidR="004C117D" w14:paraId="07791ED4" w14:textId="77777777" w:rsidTr="0049562F">
              <w:tc>
                <w:tcPr>
                  <w:tcW w:w="3037" w:type="dxa"/>
                  <w:tcBorders>
                    <w:top w:val="single" w:sz="4" w:space="0" w:color="auto"/>
                    <w:left w:val="single" w:sz="4" w:space="0" w:color="auto"/>
                    <w:bottom w:val="single" w:sz="4" w:space="0" w:color="auto"/>
                    <w:right w:val="single" w:sz="4" w:space="0" w:color="auto"/>
                  </w:tcBorders>
                  <w:hideMark/>
                </w:tcPr>
                <w:p w14:paraId="42ACD419" w14:textId="77777777" w:rsidR="004C117D" w:rsidRDefault="004C117D" w:rsidP="0049562F">
                  <w:pPr>
                    <w:pStyle w:val="NoSpacing"/>
                    <w:rPr>
                      <w:b/>
                      <w:szCs w:val="24"/>
                    </w:rPr>
                  </w:pPr>
                  <w:r>
                    <w:rPr>
                      <w:b/>
                      <w:szCs w:val="24"/>
                    </w:rPr>
                    <w:t>DRG</w:t>
                  </w:r>
                </w:p>
              </w:tc>
              <w:tc>
                <w:tcPr>
                  <w:tcW w:w="4040" w:type="dxa"/>
                  <w:tcBorders>
                    <w:top w:val="single" w:sz="4" w:space="0" w:color="auto"/>
                    <w:left w:val="single" w:sz="4" w:space="0" w:color="auto"/>
                    <w:bottom w:val="single" w:sz="4" w:space="0" w:color="auto"/>
                    <w:right w:val="single" w:sz="4" w:space="0" w:color="auto"/>
                  </w:tcBorders>
                  <w:hideMark/>
                </w:tcPr>
                <w:p w14:paraId="7B51AD7A" w14:textId="77777777" w:rsidR="004C117D" w:rsidRDefault="004C117D" w:rsidP="0049562F">
                  <w:pPr>
                    <w:pStyle w:val="NoSpacing"/>
                    <w:rPr>
                      <w:szCs w:val="24"/>
                    </w:rPr>
                  </w:pPr>
                  <w:r>
                    <w:rPr>
                      <w:b/>
                      <w:szCs w:val="24"/>
                    </w:rPr>
                    <w:t>Geometric Mean LOS</w:t>
                  </w:r>
                </w:p>
              </w:tc>
            </w:tr>
            <w:tr w:rsidR="004C117D" w14:paraId="7EB8B5CE" w14:textId="77777777" w:rsidTr="0049562F">
              <w:tc>
                <w:tcPr>
                  <w:tcW w:w="3037" w:type="dxa"/>
                  <w:tcBorders>
                    <w:top w:val="single" w:sz="4" w:space="0" w:color="auto"/>
                    <w:left w:val="single" w:sz="4" w:space="0" w:color="auto"/>
                    <w:bottom w:val="single" w:sz="4" w:space="0" w:color="auto"/>
                    <w:right w:val="single" w:sz="4" w:space="0" w:color="auto"/>
                  </w:tcBorders>
                  <w:hideMark/>
                </w:tcPr>
                <w:p w14:paraId="4CA06815" w14:textId="77777777" w:rsidR="004C117D" w:rsidRDefault="004C117D" w:rsidP="0049562F">
                  <w:pPr>
                    <w:pStyle w:val="NoSpacing"/>
                    <w:rPr>
                      <w:szCs w:val="24"/>
                    </w:rPr>
                  </w:pPr>
                  <w:r>
                    <w:rPr>
                      <w:szCs w:val="24"/>
                    </w:rPr>
                    <w:t>602</w:t>
                  </w:r>
                </w:p>
              </w:tc>
              <w:tc>
                <w:tcPr>
                  <w:tcW w:w="4040" w:type="dxa"/>
                  <w:tcBorders>
                    <w:top w:val="single" w:sz="4" w:space="0" w:color="auto"/>
                    <w:left w:val="single" w:sz="4" w:space="0" w:color="auto"/>
                    <w:bottom w:val="single" w:sz="4" w:space="0" w:color="auto"/>
                    <w:right w:val="single" w:sz="4" w:space="0" w:color="auto"/>
                  </w:tcBorders>
                  <w:hideMark/>
                </w:tcPr>
                <w:p w14:paraId="40C5C8E4" w14:textId="77777777" w:rsidR="004C117D" w:rsidRDefault="004C117D" w:rsidP="0049562F">
                  <w:pPr>
                    <w:pStyle w:val="NoSpacing"/>
                    <w:rPr>
                      <w:szCs w:val="24"/>
                    </w:rPr>
                  </w:pPr>
                  <w:r>
                    <w:rPr>
                      <w:szCs w:val="24"/>
                    </w:rPr>
                    <w:t>4.6</w:t>
                  </w:r>
                </w:p>
              </w:tc>
            </w:tr>
            <w:tr w:rsidR="004C117D" w14:paraId="7DFD6BAD" w14:textId="77777777" w:rsidTr="0049562F">
              <w:tc>
                <w:tcPr>
                  <w:tcW w:w="3037" w:type="dxa"/>
                  <w:tcBorders>
                    <w:top w:val="single" w:sz="4" w:space="0" w:color="auto"/>
                    <w:left w:val="single" w:sz="4" w:space="0" w:color="auto"/>
                    <w:bottom w:val="single" w:sz="4" w:space="0" w:color="auto"/>
                    <w:right w:val="single" w:sz="4" w:space="0" w:color="auto"/>
                  </w:tcBorders>
                  <w:hideMark/>
                </w:tcPr>
                <w:p w14:paraId="0F239E05" w14:textId="77777777" w:rsidR="004C117D" w:rsidRDefault="004C117D" w:rsidP="0049562F">
                  <w:pPr>
                    <w:pStyle w:val="NoSpacing"/>
                    <w:rPr>
                      <w:szCs w:val="24"/>
                    </w:rPr>
                  </w:pPr>
                  <w:r>
                    <w:rPr>
                      <w:szCs w:val="24"/>
                    </w:rPr>
                    <w:t>603</w:t>
                  </w:r>
                </w:p>
              </w:tc>
              <w:tc>
                <w:tcPr>
                  <w:tcW w:w="4040" w:type="dxa"/>
                  <w:tcBorders>
                    <w:top w:val="single" w:sz="4" w:space="0" w:color="auto"/>
                    <w:left w:val="single" w:sz="4" w:space="0" w:color="auto"/>
                    <w:bottom w:val="single" w:sz="4" w:space="0" w:color="auto"/>
                    <w:right w:val="single" w:sz="4" w:space="0" w:color="auto"/>
                  </w:tcBorders>
                  <w:hideMark/>
                </w:tcPr>
                <w:p w14:paraId="6471D4CB" w14:textId="77777777" w:rsidR="004C117D" w:rsidRDefault="004C117D" w:rsidP="0049562F">
                  <w:pPr>
                    <w:pStyle w:val="NoSpacing"/>
                    <w:rPr>
                      <w:szCs w:val="24"/>
                    </w:rPr>
                  </w:pPr>
                  <w:r>
                    <w:rPr>
                      <w:szCs w:val="24"/>
                    </w:rPr>
                    <w:t>3.2</w:t>
                  </w:r>
                </w:p>
              </w:tc>
            </w:tr>
          </w:tbl>
          <w:p w14:paraId="7E18B651" w14:textId="77777777" w:rsidR="004C117D" w:rsidRPr="00603A37" w:rsidRDefault="004C117D" w:rsidP="0049562F">
            <w:pPr>
              <w:pStyle w:val="NoSpacing"/>
              <w:rPr>
                <w:szCs w:val="24"/>
              </w:rPr>
            </w:pPr>
          </w:p>
        </w:tc>
      </w:tr>
      <w:tr w:rsidR="004C117D" w:rsidRPr="002873AD" w14:paraId="3C2AE165" w14:textId="77777777" w:rsidTr="0049562F">
        <w:trPr>
          <w:trHeight w:val="144"/>
        </w:trPr>
        <w:tc>
          <w:tcPr>
            <w:tcW w:w="2162" w:type="dxa"/>
            <w:shd w:val="clear" w:color="auto" w:fill="D9D9D9"/>
          </w:tcPr>
          <w:p w14:paraId="38E447BC" w14:textId="77777777" w:rsidR="004C117D" w:rsidRPr="002873AD" w:rsidRDefault="004C117D" w:rsidP="0049562F">
            <w:pPr>
              <w:pStyle w:val="NoSpacing"/>
              <w:rPr>
                <w:b/>
                <w:sz w:val="12"/>
                <w:szCs w:val="12"/>
              </w:rPr>
            </w:pPr>
          </w:p>
        </w:tc>
        <w:tc>
          <w:tcPr>
            <w:tcW w:w="7378" w:type="dxa"/>
            <w:shd w:val="clear" w:color="auto" w:fill="D9D9D9"/>
          </w:tcPr>
          <w:p w14:paraId="28A0CED1" w14:textId="77777777" w:rsidR="004C117D" w:rsidRPr="002873AD" w:rsidRDefault="004C117D" w:rsidP="0049562F">
            <w:pPr>
              <w:pStyle w:val="NoSpacing"/>
              <w:rPr>
                <w:sz w:val="12"/>
                <w:szCs w:val="12"/>
              </w:rPr>
            </w:pPr>
          </w:p>
        </w:tc>
      </w:tr>
      <w:tr w:rsidR="004C117D" w:rsidRPr="002873AD" w14:paraId="583B2C4E" w14:textId="77777777" w:rsidTr="0049562F">
        <w:trPr>
          <w:trHeight w:val="288"/>
        </w:trPr>
        <w:tc>
          <w:tcPr>
            <w:tcW w:w="2162" w:type="dxa"/>
          </w:tcPr>
          <w:p w14:paraId="5415C5BE" w14:textId="77777777" w:rsidR="004C117D" w:rsidRPr="002873AD" w:rsidRDefault="004C117D" w:rsidP="0049562F">
            <w:pPr>
              <w:pStyle w:val="NoSpacing"/>
              <w:rPr>
                <w:b/>
                <w:szCs w:val="24"/>
              </w:rPr>
            </w:pPr>
            <w:r w:rsidRPr="002873AD">
              <w:rPr>
                <w:b/>
                <w:szCs w:val="24"/>
              </w:rPr>
              <w:t>Source/Reference</w:t>
            </w:r>
          </w:p>
        </w:tc>
        <w:tc>
          <w:tcPr>
            <w:tcW w:w="7378" w:type="dxa"/>
          </w:tcPr>
          <w:p w14:paraId="624FF2FF" w14:textId="77777777" w:rsidR="004C117D" w:rsidRPr="006B08A9" w:rsidRDefault="004C117D" w:rsidP="0049562F">
            <w:pPr>
              <w:pStyle w:val="NoSpacing"/>
              <w:rPr>
                <w:b/>
                <w:szCs w:val="24"/>
              </w:rPr>
            </w:pPr>
            <w:proofErr w:type="spellStart"/>
            <w:r w:rsidRPr="006B08A9">
              <w:rPr>
                <w:b/>
                <w:szCs w:val="24"/>
              </w:rPr>
              <w:t>Sartelli</w:t>
            </w:r>
            <w:proofErr w:type="spellEnd"/>
            <w:r w:rsidRPr="006B08A9">
              <w:rPr>
                <w:b/>
                <w:szCs w:val="24"/>
              </w:rPr>
              <w:t xml:space="preserve">, M., Guirao, X., Hardcastle, T. C., Kluger, Y., </w:t>
            </w:r>
            <w:proofErr w:type="spellStart"/>
            <w:r w:rsidRPr="006B08A9">
              <w:rPr>
                <w:b/>
                <w:szCs w:val="24"/>
              </w:rPr>
              <w:t>Boermeester</w:t>
            </w:r>
            <w:proofErr w:type="spellEnd"/>
            <w:r w:rsidRPr="006B08A9">
              <w:rPr>
                <w:b/>
                <w:szCs w:val="24"/>
              </w:rPr>
              <w:t xml:space="preserve">, M. A., Rasa, K., </w:t>
            </w:r>
            <w:proofErr w:type="spellStart"/>
            <w:r w:rsidRPr="006B08A9">
              <w:rPr>
                <w:b/>
                <w:szCs w:val="24"/>
              </w:rPr>
              <w:t>Ansaloni</w:t>
            </w:r>
            <w:proofErr w:type="spellEnd"/>
            <w:r w:rsidRPr="006B08A9">
              <w:rPr>
                <w:b/>
                <w:szCs w:val="24"/>
              </w:rPr>
              <w:t xml:space="preserve">, L., </w:t>
            </w:r>
            <w:proofErr w:type="spellStart"/>
            <w:r w:rsidRPr="006B08A9">
              <w:rPr>
                <w:b/>
                <w:szCs w:val="24"/>
              </w:rPr>
              <w:t>Coccolini</w:t>
            </w:r>
            <w:proofErr w:type="spellEnd"/>
            <w:r w:rsidRPr="006B08A9">
              <w:rPr>
                <w:b/>
                <w:szCs w:val="24"/>
              </w:rPr>
              <w:t xml:space="preserve">, F., </w:t>
            </w:r>
            <w:proofErr w:type="spellStart"/>
            <w:r w:rsidRPr="006B08A9">
              <w:rPr>
                <w:b/>
                <w:szCs w:val="24"/>
              </w:rPr>
              <w:t>Montravers</w:t>
            </w:r>
            <w:proofErr w:type="spellEnd"/>
            <w:r w:rsidRPr="006B08A9">
              <w:rPr>
                <w:b/>
                <w:szCs w:val="24"/>
              </w:rPr>
              <w:t xml:space="preserve">, P., Abu-Zidan, F. M., Bartoletti, M., Bassetti, M., Ben-Ishay, O., </w:t>
            </w:r>
            <w:proofErr w:type="spellStart"/>
            <w:r w:rsidRPr="006B08A9">
              <w:rPr>
                <w:b/>
                <w:szCs w:val="24"/>
              </w:rPr>
              <w:t>Biffl</w:t>
            </w:r>
            <w:proofErr w:type="spellEnd"/>
            <w:r w:rsidRPr="006B08A9">
              <w:rPr>
                <w:b/>
                <w:szCs w:val="24"/>
              </w:rPr>
              <w:t xml:space="preserve">, W. L., Chiara, O., </w:t>
            </w:r>
            <w:proofErr w:type="spellStart"/>
            <w:r w:rsidRPr="006B08A9">
              <w:rPr>
                <w:b/>
                <w:szCs w:val="24"/>
              </w:rPr>
              <w:t>Chiarugi</w:t>
            </w:r>
            <w:proofErr w:type="spellEnd"/>
            <w:r w:rsidRPr="006B08A9">
              <w:rPr>
                <w:b/>
                <w:szCs w:val="24"/>
              </w:rPr>
              <w:t xml:space="preserve">, M., Coimbra, R., De Rosa, F. G., De Simone, B., Di Saverio, S., … Catena, F. (2018). 2018 WSES/SIS-E consensus conference: recommendations for the management of skin and soft-tissue infections. World journal of emergency surgery : WJES, 13, 58. https://doi.org/10.1186/s13017-018-0219-9 </w:t>
            </w:r>
          </w:p>
          <w:p w14:paraId="302A0CD6" w14:textId="77777777" w:rsidR="004C117D" w:rsidRPr="003934AA" w:rsidRDefault="004C117D" w:rsidP="0049562F">
            <w:pPr>
              <w:pStyle w:val="NoSpacing"/>
              <w:rPr>
                <w:b/>
                <w:szCs w:val="24"/>
              </w:rPr>
            </w:pPr>
            <w:r w:rsidRPr="006B08A9">
              <w:rPr>
                <w:b/>
                <w:szCs w:val="24"/>
              </w:rPr>
              <w:t>https://www.ncbi.nlm.nih.gov/pmc/articles/PMC6295010/</w:t>
            </w:r>
          </w:p>
        </w:tc>
      </w:tr>
      <w:tr w:rsidR="004C117D" w:rsidRPr="002873AD" w14:paraId="13B79856" w14:textId="77777777" w:rsidTr="0049562F">
        <w:tc>
          <w:tcPr>
            <w:tcW w:w="2162" w:type="dxa"/>
          </w:tcPr>
          <w:p w14:paraId="711F9FDF" w14:textId="77777777" w:rsidR="004C117D" w:rsidRPr="002873AD" w:rsidRDefault="004C117D" w:rsidP="0049562F">
            <w:pPr>
              <w:pStyle w:val="NoSpacing"/>
              <w:rPr>
                <w:szCs w:val="24"/>
              </w:rPr>
            </w:pPr>
            <w:r w:rsidRPr="002873AD">
              <w:rPr>
                <w:b/>
                <w:szCs w:val="24"/>
              </w:rPr>
              <w:t>Evidence Based Guideline/Practice Guideline Recommendation</w:t>
            </w:r>
          </w:p>
        </w:tc>
        <w:tc>
          <w:tcPr>
            <w:tcW w:w="7378" w:type="dxa"/>
          </w:tcPr>
          <w:p w14:paraId="654531A9" w14:textId="77777777" w:rsidR="004C117D" w:rsidRPr="006B08A9" w:rsidRDefault="004C117D" w:rsidP="0049562F">
            <w:pPr>
              <w:pStyle w:val="NoSpacing"/>
              <w:rPr>
                <w:color w:val="2A2A2A"/>
                <w:szCs w:val="24"/>
                <w:lang w:val="en"/>
              </w:rPr>
            </w:pPr>
            <w:r w:rsidRPr="006B08A9">
              <w:rPr>
                <w:color w:val="2A2A2A"/>
                <w:szCs w:val="24"/>
                <w:lang w:val="en"/>
              </w:rPr>
              <w:t xml:space="preserve">Skin and soft-tissue infections (SSTIs) encompass a variety of pathological conditions that involve the skin and underlying subcutaneous tissue, fascia, or muscle, ranging from simple superficial infections to severe necrotizing infections. </w:t>
            </w:r>
          </w:p>
          <w:p w14:paraId="2A8EFFC8" w14:textId="77777777" w:rsidR="004C117D" w:rsidRPr="006B08A9" w:rsidRDefault="004C117D" w:rsidP="0049562F">
            <w:pPr>
              <w:pStyle w:val="NoSpacing"/>
              <w:ind w:left="720"/>
              <w:rPr>
                <w:color w:val="2A2A2A"/>
                <w:szCs w:val="24"/>
                <w:lang w:val="en"/>
              </w:rPr>
            </w:pPr>
          </w:p>
          <w:p w14:paraId="4AF757E6" w14:textId="77777777" w:rsidR="004C117D" w:rsidRPr="006B08A9" w:rsidRDefault="004C117D" w:rsidP="0049562F">
            <w:pPr>
              <w:pStyle w:val="NoSpacing"/>
              <w:rPr>
                <w:color w:val="2A2A2A"/>
                <w:szCs w:val="24"/>
                <w:lang w:val="en"/>
              </w:rPr>
            </w:pPr>
            <w:r w:rsidRPr="006B08A9">
              <w:rPr>
                <w:color w:val="2A2A2A"/>
                <w:szCs w:val="24"/>
                <w:lang w:val="en"/>
              </w:rPr>
              <w:t xml:space="preserve">Uncomplicated SSTIs carry low risk for life- or limb-threatening infection unless they are improperly treated. Patients who have uncomplicated SSTIs can be treated with either empiric antibiotic therapy according to the most probable pathogen and local resistance patterns in impetigo, erysipelas, or mild cellulitis with drainage and debridement or simple surgical drainage in skin abscess. </w:t>
            </w:r>
          </w:p>
          <w:p w14:paraId="0DF3EDE5" w14:textId="77777777" w:rsidR="004C117D" w:rsidRPr="006B08A9" w:rsidRDefault="004C117D" w:rsidP="0049562F">
            <w:pPr>
              <w:pStyle w:val="NoSpacing"/>
              <w:ind w:left="720"/>
              <w:rPr>
                <w:color w:val="2A2A2A"/>
                <w:szCs w:val="24"/>
                <w:lang w:val="en"/>
              </w:rPr>
            </w:pPr>
          </w:p>
          <w:p w14:paraId="61FA2DC6" w14:textId="77777777" w:rsidR="004C117D" w:rsidRPr="006B08A9" w:rsidRDefault="004C117D" w:rsidP="0049562F">
            <w:pPr>
              <w:pStyle w:val="NoSpacing"/>
              <w:rPr>
                <w:color w:val="2A2A2A"/>
                <w:szCs w:val="24"/>
                <w:lang w:val="en"/>
              </w:rPr>
            </w:pPr>
            <w:r w:rsidRPr="006B08A9">
              <w:rPr>
                <w:color w:val="2A2A2A"/>
                <w:szCs w:val="24"/>
                <w:lang w:val="en"/>
              </w:rPr>
              <w:t xml:space="preserve">Complicated SSTIs are associated with high risk for life-threatening infection. In patients who have complicated SSTIs, it is of paramount importance to initiate appropriate and adequate broad-spectrum initial empiric antibiotic therapy and to consider the need for surgical intervention for drainage and/or debridement. </w:t>
            </w:r>
          </w:p>
          <w:p w14:paraId="55BAFEFD" w14:textId="77777777" w:rsidR="004C117D" w:rsidRPr="006B08A9" w:rsidRDefault="004C117D" w:rsidP="0049562F">
            <w:pPr>
              <w:pStyle w:val="NoSpacing"/>
              <w:ind w:left="720"/>
              <w:rPr>
                <w:color w:val="2A2A2A"/>
                <w:szCs w:val="24"/>
                <w:lang w:val="en"/>
              </w:rPr>
            </w:pPr>
          </w:p>
          <w:p w14:paraId="01D505A2" w14:textId="77777777" w:rsidR="004C117D" w:rsidRPr="006B08A9" w:rsidRDefault="004C117D" w:rsidP="0049562F">
            <w:pPr>
              <w:pStyle w:val="NoSpacing"/>
              <w:rPr>
                <w:color w:val="2A2A2A"/>
                <w:szCs w:val="24"/>
                <w:lang w:val="en"/>
              </w:rPr>
            </w:pPr>
            <w:r w:rsidRPr="006B08A9">
              <w:rPr>
                <w:color w:val="2A2A2A"/>
                <w:szCs w:val="24"/>
                <w:lang w:val="en"/>
              </w:rPr>
              <w:lastRenderedPageBreak/>
              <w:t xml:space="preserve">Non-necrotizing SSTIs including erysipelas, impetigo, folliculitis, simple abscess, and complex abscess may be treated by antibiotics or drainage alone. </w:t>
            </w:r>
          </w:p>
          <w:p w14:paraId="6445C388" w14:textId="77777777" w:rsidR="004C117D" w:rsidRPr="006B08A9" w:rsidRDefault="004C117D" w:rsidP="0049562F">
            <w:pPr>
              <w:pStyle w:val="NoSpacing"/>
              <w:ind w:left="720"/>
              <w:rPr>
                <w:color w:val="2A2A2A"/>
                <w:szCs w:val="24"/>
                <w:lang w:val="en"/>
              </w:rPr>
            </w:pPr>
          </w:p>
          <w:p w14:paraId="636B34A3" w14:textId="77777777" w:rsidR="004C117D" w:rsidRPr="006B08A9" w:rsidRDefault="004C117D" w:rsidP="0049562F">
            <w:pPr>
              <w:pStyle w:val="NoSpacing"/>
              <w:rPr>
                <w:color w:val="2A2A2A"/>
                <w:szCs w:val="24"/>
                <w:lang w:val="en"/>
              </w:rPr>
            </w:pPr>
            <w:r w:rsidRPr="006B08A9">
              <w:rPr>
                <w:color w:val="2A2A2A"/>
                <w:szCs w:val="24"/>
                <w:lang w:val="en"/>
              </w:rPr>
              <w:t xml:space="preserve">Necrotizing SSTIs (cellulitis, fasciitis, myositis, Fournier’s gangrene) require surgical intervention including drainage and debridement of necrotic tissue in addition to antibiotic therapy. </w:t>
            </w:r>
          </w:p>
          <w:p w14:paraId="22CF4834" w14:textId="77777777" w:rsidR="004C117D" w:rsidRPr="006B08A9" w:rsidRDefault="004C117D" w:rsidP="0049562F">
            <w:pPr>
              <w:pStyle w:val="NoSpacing"/>
              <w:ind w:left="720"/>
              <w:rPr>
                <w:color w:val="2A2A2A"/>
                <w:szCs w:val="24"/>
                <w:lang w:val="en"/>
              </w:rPr>
            </w:pPr>
          </w:p>
          <w:p w14:paraId="0511B774" w14:textId="77777777" w:rsidR="004C117D" w:rsidRPr="000336C5" w:rsidRDefault="004C117D" w:rsidP="0049562F">
            <w:pPr>
              <w:pStyle w:val="NoSpacing"/>
              <w:rPr>
                <w:szCs w:val="24"/>
              </w:rPr>
            </w:pPr>
            <w:r w:rsidRPr="006B08A9">
              <w:rPr>
                <w:color w:val="2A2A2A"/>
                <w:szCs w:val="24"/>
                <w:lang w:val="en"/>
              </w:rPr>
              <w:t>In patients with incisional SSIs with the presence of any systemic inflammatory response criteria or signs of organ failure such as hypotension, oliguria, decreased mental alertness, or in immunocompromised patients, empiric broad-spectrum antibiotic treatment should be started with coverage for Gram-positive cocci and/or the expected flora at the site of operation.</w:t>
            </w:r>
            <w:r w:rsidRPr="000336C5">
              <w:rPr>
                <w:color w:val="2A2A2A"/>
                <w:szCs w:val="24"/>
                <w:lang w:val="en"/>
              </w:rPr>
              <w:t xml:space="preserve"> </w:t>
            </w:r>
          </w:p>
        </w:tc>
      </w:tr>
      <w:tr w:rsidR="004C117D" w:rsidRPr="002873AD" w14:paraId="0FACC393" w14:textId="77777777" w:rsidTr="0049562F">
        <w:trPr>
          <w:trHeight w:val="144"/>
        </w:trPr>
        <w:tc>
          <w:tcPr>
            <w:tcW w:w="2162" w:type="dxa"/>
            <w:shd w:val="clear" w:color="auto" w:fill="D9D9D9"/>
          </w:tcPr>
          <w:p w14:paraId="055BE1C1" w14:textId="77777777" w:rsidR="004C117D" w:rsidRPr="002873AD" w:rsidRDefault="004C117D" w:rsidP="0049562F">
            <w:pPr>
              <w:pStyle w:val="NoSpacing"/>
              <w:rPr>
                <w:b/>
                <w:sz w:val="12"/>
                <w:szCs w:val="12"/>
              </w:rPr>
            </w:pPr>
          </w:p>
        </w:tc>
        <w:tc>
          <w:tcPr>
            <w:tcW w:w="7378" w:type="dxa"/>
            <w:shd w:val="clear" w:color="auto" w:fill="D9D9D9"/>
          </w:tcPr>
          <w:p w14:paraId="30F059AB" w14:textId="77777777" w:rsidR="004C117D" w:rsidRPr="002873AD" w:rsidRDefault="004C117D" w:rsidP="0049562F">
            <w:pPr>
              <w:pStyle w:val="NoSpacing"/>
              <w:rPr>
                <w:sz w:val="12"/>
                <w:szCs w:val="12"/>
              </w:rPr>
            </w:pPr>
          </w:p>
        </w:tc>
      </w:tr>
      <w:tr w:rsidR="004C117D" w:rsidRPr="002873AD" w14:paraId="4DAFD7A9" w14:textId="77777777" w:rsidTr="0049562F">
        <w:trPr>
          <w:trHeight w:val="288"/>
        </w:trPr>
        <w:tc>
          <w:tcPr>
            <w:tcW w:w="2162" w:type="dxa"/>
            <w:tcBorders>
              <w:top w:val="single" w:sz="4" w:space="0" w:color="auto"/>
              <w:left w:val="single" w:sz="4" w:space="0" w:color="auto"/>
              <w:bottom w:val="single" w:sz="4" w:space="0" w:color="auto"/>
              <w:right w:val="single" w:sz="4" w:space="0" w:color="auto"/>
            </w:tcBorders>
          </w:tcPr>
          <w:p w14:paraId="71D798B2" w14:textId="77777777" w:rsidR="004C117D" w:rsidRPr="002873AD" w:rsidRDefault="004C117D" w:rsidP="0049562F">
            <w:pPr>
              <w:pStyle w:val="NoSpacing"/>
              <w:rPr>
                <w:b/>
                <w:szCs w:val="24"/>
              </w:rPr>
            </w:pPr>
            <w:r w:rsidRPr="002873AD">
              <w:rPr>
                <w:b/>
                <w:szCs w:val="24"/>
              </w:rPr>
              <w:t xml:space="preserve">Source/Reference </w:t>
            </w:r>
          </w:p>
        </w:tc>
        <w:tc>
          <w:tcPr>
            <w:tcW w:w="7378" w:type="dxa"/>
            <w:tcBorders>
              <w:top w:val="single" w:sz="4" w:space="0" w:color="auto"/>
              <w:left w:val="single" w:sz="4" w:space="0" w:color="auto"/>
              <w:bottom w:val="single" w:sz="4" w:space="0" w:color="auto"/>
              <w:right w:val="single" w:sz="4" w:space="0" w:color="auto"/>
            </w:tcBorders>
          </w:tcPr>
          <w:p w14:paraId="7709CAA3" w14:textId="77777777" w:rsidR="004C117D" w:rsidRPr="008C0706" w:rsidRDefault="004C117D" w:rsidP="0049562F">
            <w:pPr>
              <w:spacing w:before="100" w:beforeAutospacing="1"/>
              <w:ind w:right="72"/>
              <w:textAlignment w:val="bottom"/>
              <w:rPr>
                <w:b/>
                <w:szCs w:val="24"/>
              </w:rPr>
            </w:pPr>
            <w:r w:rsidRPr="006B08A9">
              <w:rPr>
                <w:b/>
                <w:szCs w:val="24"/>
              </w:rPr>
              <w:t xml:space="preserve">Burnham, J. P., &amp; </w:t>
            </w:r>
            <w:proofErr w:type="spellStart"/>
            <w:r w:rsidRPr="006B08A9">
              <w:rPr>
                <w:b/>
                <w:szCs w:val="24"/>
              </w:rPr>
              <w:t>Kollef</w:t>
            </w:r>
            <w:proofErr w:type="spellEnd"/>
            <w:r w:rsidRPr="006B08A9">
              <w:rPr>
                <w:b/>
                <w:szCs w:val="24"/>
              </w:rPr>
              <w:t>, M. H. (2018). Treatment of severe skin and soft tissue infections: a review. Current opinion in infectious diseases, 31(2), 113–119. https://doi.org/10.1097/QCO.0000000000000431</w:t>
            </w:r>
          </w:p>
        </w:tc>
      </w:tr>
      <w:tr w:rsidR="004C117D" w:rsidRPr="002873AD" w14:paraId="5B885E59" w14:textId="77777777" w:rsidTr="0049562F">
        <w:tc>
          <w:tcPr>
            <w:tcW w:w="2162" w:type="dxa"/>
            <w:tcBorders>
              <w:top w:val="single" w:sz="4" w:space="0" w:color="auto"/>
              <w:left w:val="single" w:sz="4" w:space="0" w:color="auto"/>
              <w:bottom w:val="single" w:sz="4" w:space="0" w:color="auto"/>
              <w:right w:val="single" w:sz="4" w:space="0" w:color="auto"/>
            </w:tcBorders>
          </w:tcPr>
          <w:p w14:paraId="6DF13F64" w14:textId="77777777" w:rsidR="004C117D" w:rsidRPr="002873AD" w:rsidRDefault="004C117D" w:rsidP="0049562F">
            <w:pPr>
              <w:pStyle w:val="NoSpacing"/>
              <w:rPr>
                <w:b/>
                <w:szCs w:val="24"/>
              </w:rPr>
            </w:pPr>
            <w:r w:rsidRPr="002873AD">
              <w:rPr>
                <w:b/>
                <w:szCs w:val="24"/>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tcPr>
          <w:p w14:paraId="5B19C6BA" w14:textId="77777777" w:rsidR="004C117D" w:rsidRPr="006B08A9" w:rsidRDefault="004C117D" w:rsidP="0049562F">
            <w:pPr>
              <w:pStyle w:val="NoSpacing"/>
              <w:rPr>
                <w:szCs w:val="24"/>
              </w:rPr>
            </w:pPr>
            <w:r w:rsidRPr="006B08A9">
              <w:rPr>
                <w:szCs w:val="24"/>
              </w:rPr>
              <w:t xml:space="preserve">Skin and soft tissue infections (SSTIs) are a common reason for patients seeking inpatient and outpatient medical care with more than 14 million out-patient visits a year, and almost 900000 inpatient admissions in the United States. </w:t>
            </w:r>
          </w:p>
          <w:p w14:paraId="06E9C0E4" w14:textId="77777777" w:rsidR="004C117D" w:rsidRPr="006B08A9" w:rsidRDefault="004C117D" w:rsidP="0049562F">
            <w:pPr>
              <w:pStyle w:val="NoSpacing"/>
              <w:ind w:left="720"/>
              <w:rPr>
                <w:szCs w:val="24"/>
              </w:rPr>
            </w:pPr>
          </w:p>
          <w:p w14:paraId="50998CD8" w14:textId="77777777" w:rsidR="004C117D" w:rsidRPr="006B08A9" w:rsidRDefault="004C117D" w:rsidP="0049562F">
            <w:pPr>
              <w:pStyle w:val="NoSpacing"/>
              <w:rPr>
                <w:szCs w:val="24"/>
              </w:rPr>
            </w:pPr>
            <w:r w:rsidRPr="006B08A9">
              <w:rPr>
                <w:szCs w:val="24"/>
              </w:rPr>
              <w:t xml:space="preserve">Pathogen isolation in SSTIs is limited by currently available diagnostics and is influenced by host and geographic factors, making empiric antimicrobial therapy selection complicated. </w:t>
            </w:r>
          </w:p>
          <w:p w14:paraId="2DBD2624" w14:textId="77777777" w:rsidR="004C117D" w:rsidRPr="006B08A9" w:rsidRDefault="004C117D" w:rsidP="0049562F">
            <w:pPr>
              <w:pStyle w:val="NoSpacing"/>
              <w:ind w:left="720"/>
              <w:rPr>
                <w:szCs w:val="24"/>
              </w:rPr>
            </w:pPr>
          </w:p>
          <w:p w14:paraId="4C6D0D97" w14:textId="77777777" w:rsidR="004C117D" w:rsidRPr="006B08A9" w:rsidRDefault="004C117D" w:rsidP="0049562F">
            <w:pPr>
              <w:pStyle w:val="NoSpacing"/>
              <w:rPr>
                <w:szCs w:val="24"/>
              </w:rPr>
            </w:pPr>
            <w:r w:rsidRPr="006B08A9">
              <w:rPr>
                <w:szCs w:val="24"/>
              </w:rPr>
              <w:t xml:space="preserve">Patients with severe forms of purulent SSTIs, cellulitis, or surgical site infection should receive broad-spectrum antibiotic therapy [including a Methicillin-resistant Staphylococcus aureus (MRSA) agent when high risk] and source control, when applicable. </w:t>
            </w:r>
          </w:p>
          <w:p w14:paraId="0EAF43E2" w14:textId="77777777" w:rsidR="004C117D" w:rsidRPr="006B08A9" w:rsidRDefault="004C117D" w:rsidP="0049562F">
            <w:pPr>
              <w:pStyle w:val="NoSpacing"/>
              <w:ind w:left="720"/>
              <w:rPr>
                <w:szCs w:val="24"/>
              </w:rPr>
            </w:pPr>
          </w:p>
          <w:p w14:paraId="74CBE966" w14:textId="77777777" w:rsidR="004C117D" w:rsidRPr="006B08A9" w:rsidRDefault="004C117D" w:rsidP="0049562F">
            <w:pPr>
              <w:pStyle w:val="NoSpacing"/>
              <w:rPr>
                <w:szCs w:val="24"/>
              </w:rPr>
            </w:pPr>
            <w:r w:rsidRPr="006B08A9">
              <w:rPr>
                <w:szCs w:val="24"/>
              </w:rPr>
              <w:t xml:space="preserve">When toxic shock syndrome (TSS) is suspected, empiric therapy must cover for drug-resistant infections. Expert opinion based on retrospective studies and in-vitro data highlight vancomycin and clindamycin or linezolid alone as possible treatment regimens. </w:t>
            </w:r>
          </w:p>
          <w:p w14:paraId="4DC5E604" w14:textId="77777777" w:rsidR="004C117D" w:rsidRPr="006B08A9" w:rsidRDefault="004C117D" w:rsidP="0049562F">
            <w:pPr>
              <w:pStyle w:val="NoSpacing"/>
              <w:ind w:left="720"/>
              <w:rPr>
                <w:szCs w:val="24"/>
              </w:rPr>
            </w:pPr>
          </w:p>
          <w:p w14:paraId="3C15F9F3" w14:textId="77777777" w:rsidR="004C117D" w:rsidRPr="006B08A9" w:rsidRDefault="004C117D" w:rsidP="0049562F">
            <w:pPr>
              <w:pStyle w:val="NoSpacing"/>
              <w:rPr>
                <w:szCs w:val="24"/>
              </w:rPr>
            </w:pPr>
            <w:r w:rsidRPr="006B08A9">
              <w:rPr>
                <w:szCs w:val="24"/>
              </w:rPr>
              <w:t xml:space="preserve">Necrotizing SSTIs are difficult to treat and require aggressive surgical debridement, broad-spectrum antimicrobials, and intensive care. The frequency and number of required </w:t>
            </w:r>
            <w:proofErr w:type="spellStart"/>
            <w:r w:rsidRPr="006B08A9">
              <w:rPr>
                <w:szCs w:val="24"/>
              </w:rPr>
              <w:t>debridements</w:t>
            </w:r>
            <w:proofErr w:type="spellEnd"/>
            <w:r w:rsidRPr="006B08A9">
              <w:rPr>
                <w:szCs w:val="24"/>
              </w:rPr>
              <w:t xml:space="preserve"> varies, but generally debridement should occur every 24–48 h until there is no evidence of necrosis. </w:t>
            </w:r>
          </w:p>
          <w:p w14:paraId="3222B898" w14:textId="77777777" w:rsidR="004C117D" w:rsidRPr="006B08A9" w:rsidRDefault="004C117D" w:rsidP="0049562F">
            <w:pPr>
              <w:pStyle w:val="NoSpacing"/>
              <w:ind w:left="720"/>
              <w:rPr>
                <w:szCs w:val="24"/>
              </w:rPr>
            </w:pPr>
          </w:p>
          <w:p w14:paraId="79106679" w14:textId="77777777" w:rsidR="004C117D" w:rsidRPr="006B08A9" w:rsidRDefault="004C117D" w:rsidP="0049562F">
            <w:pPr>
              <w:pStyle w:val="NoSpacing"/>
              <w:rPr>
                <w:szCs w:val="24"/>
              </w:rPr>
            </w:pPr>
            <w:r w:rsidRPr="006B08A9">
              <w:rPr>
                <w:szCs w:val="24"/>
              </w:rPr>
              <w:t xml:space="preserve">Despite patients with necrotizing fasciitis having a higher severity of illness than patients with cellulitis, a recent study found that patients with </w:t>
            </w:r>
            <w:r w:rsidRPr="006B08A9">
              <w:rPr>
                <w:szCs w:val="24"/>
              </w:rPr>
              <w:lastRenderedPageBreak/>
              <w:t xml:space="preserve">cellulitis and necrotizing fasciitis had similar in-hospital and 90-day mortality, presumably due to higher comorbidity burden in patients with cellulitis. </w:t>
            </w:r>
          </w:p>
          <w:p w14:paraId="05382633" w14:textId="77777777" w:rsidR="004C117D" w:rsidRPr="006B08A9" w:rsidRDefault="004C117D" w:rsidP="0049562F">
            <w:pPr>
              <w:pStyle w:val="NoSpacing"/>
              <w:ind w:left="720"/>
              <w:rPr>
                <w:szCs w:val="24"/>
              </w:rPr>
            </w:pPr>
          </w:p>
          <w:p w14:paraId="561E17EA" w14:textId="77777777" w:rsidR="004C117D" w:rsidRPr="007800B8" w:rsidRDefault="004C117D" w:rsidP="0049562F">
            <w:pPr>
              <w:pStyle w:val="NoSpacing"/>
              <w:rPr>
                <w:szCs w:val="24"/>
              </w:rPr>
            </w:pPr>
            <w:r w:rsidRPr="006B08A9">
              <w:rPr>
                <w:szCs w:val="24"/>
              </w:rPr>
              <w:t>Imaging studies cannot rule out necrotizing infection and should not delay surgical interventions.</w:t>
            </w:r>
          </w:p>
        </w:tc>
      </w:tr>
      <w:tr w:rsidR="004C117D" w:rsidRPr="002873AD" w14:paraId="0ABD9326" w14:textId="77777777" w:rsidTr="0049562F">
        <w:trPr>
          <w:trHeight w:val="144"/>
        </w:trPr>
        <w:tc>
          <w:tcPr>
            <w:tcW w:w="2162" w:type="dxa"/>
            <w:shd w:val="clear" w:color="auto" w:fill="D9D9D9"/>
          </w:tcPr>
          <w:p w14:paraId="19985D38" w14:textId="77777777" w:rsidR="004C117D" w:rsidRPr="002873AD" w:rsidRDefault="004C117D" w:rsidP="0049562F">
            <w:pPr>
              <w:pStyle w:val="NoSpacing"/>
              <w:rPr>
                <w:b/>
                <w:sz w:val="12"/>
                <w:szCs w:val="12"/>
              </w:rPr>
            </w:pPr>
          </w:p>
        </w:tc>
        <w:tc>
          <w:tcPr>
            <w:tcW w:w="7378" w:type="dxa"/>
            <w:shd w:val="clear" w:color="auto" w:fill="D9D9D9"/>
          </w:tcPr>
          <w:p w14:paraId="053CDB81" w14:textId="77777777" w:rsidR="004C117D" w:rsidRPr="002873AD" w:rsidRDefault="004C117D" w:rsidP="0049562F">
            <w:pPr>
              <w:pStyle w:val="NoSpacing"/>
              <w:rPr>
                <w:sz w:val="12"/>
                <w:szCs w:val="12"/>
              </w:rPr>
            </w:pPr>
          </w:p>
        </w:tc>
      </w:tr>
      <w:tr w:rsidR="004C117D" w:rsidRPr="002873AD" w14:paraId="42209CF2" w14:textId="77777777" w:rsidTr="0049562F">
        <w:trPr>
          <w:trHeight w:val="288"/>
        </w:trPr>
        <w:tc>
          <w:tcPr>
            <w:tcW w:w="2162" w:type="dxa"/>
            <w:tcBorders>
              <w:top w:val="single" w:sz="4" w:space="0" w:color="auto"/>
              <w:left w:val="single" w:sz="4" w:space="0" w:color="auto"/>
              <w:bottom w:val="single" w:sz="4" w:space="0" w:color="auto"/>
              <w:right w:val="single" w:sz="4" w:space="0" w:color="auto"/>
            </w:tcBorders>
          </w:tcPr>
          <w:p w14:paraId="25C2BD85" w14:textId="77777777" w:rsidR="004C117D" w:rsidRPr="009E4E24" w:rsidRDefault="004C117D" w:rsidP="0049562F">
            <w:pPr>
              <w:pStyle w:val="NoSpacing"/>
              <w:rPr>
                <w:b/>
                <w:szCs w:val="24"/>
              </w:rPr>
            </w:pPr>
            <w:r w:rsidRPr="002873AD">
              <w:rPr>
                <w:b/>
                <w:szCs w:val="24"/>
              </w:rPr>
              <w:t xml:space="preserve">Source/Reference </w:t>
            </w:r>
          </w:p>
        </w:tc>
        <w:tc>
          <w:tcPr>
            <w:tcW w:w="7378" w:type="dxa"/>
            <w:tcBorders>
              <w:top w:val="single" w:sz="4" w:space="0" w:color="auto"/>
              <w:left w:val="single" w:sz="4" w:space="0" w:color="auto"/>
              <w:bottom w:val="single" w:sz="4" w:space="0" w:color="auto"/>
              <w:right w:val="single" w:sz="4" w:space="0" w:color="auto"/>
            </w:tcBorders>
          </w:tcPr>
          <w:p w14:paraId="3AED714E" w14:textId="77777777" w:rsidR="004C117D" w:rsidRPr="00856EF9" w:rsidRDefault="004C117D" w:rsidP="0049562F">
            <w:pPr>
              <w:pStyle w:val="NoSpacing"/>
              <w:rPr>
                <w:b/>
                <w:szCs w:val="24"/>
              </w:rPr>
            </w:pPr>
            <w:r>
              <w:rPr>
                <w:b/>
                <w:szCs w:val="24"/>
              </w:rPr>
              <w:t xml:space="preserve">Van </w:t>
            </w:r>
            <w:r w:rsidRPr="00856EF9">
              <w:rPr>
                <w:b/>
                <w:szCs w:val="24"/>
              </w:rPr>
              <w:t xml:space="preserve">Daalen, </w:t>
            </w:r>
            <w:r>
              <w:rPr>
                <w:b/>
                <w:szCs w:val="24"/>
              </w:rPr>
              <w:t xml:space="preserve">V.F, </w:t>
            </w:r>
            <w:r w:rsidRPr="00856EF9">
              <w:rPr>
                <w:b/>
                <w:szCs w:val="24"/>
              </w:rPr>
              <w:t xml:space="preserve">Kallen, </w:t>
            </w:r>
            <w:r>
              <w:rPr>
                <w:b/>
                <w:szCs w:val="24"/>
              </w:rPr>
              <w:t>M.C., V</w:t>
            </w:r>
            <w:r w:rsidRPr="00856EF9">
              <w:rPr>
                <w:b/>
                <w:szCs w:val="24"/>
              </w:rPr>
              <w:t>an den Bosch,</w:t>
            </w:r>
            <w:r>
              <w:rPr>
                <w:b/>
                <w:szCs w:val="24"/>
              </w:rPr>
              <w:t xml:space="preserve"> C.M.A., </w:t>
            </w:r>
            <w:r w:rsidRPr="00856EF9">
              <w:rPr>
                <w:b/>
                <w:szCs w:val="24"/>
              </w:rPr>
              <w:t xml:space="preserve">Hulscher, M. E. J. L., </w:t>
            </w:r>
            <w:hyperlink r:id="rId8" w:history="1">
              <w:r w:rsidRPr="00562FB6">
                <w:rPr>
                  <w:rStyle w:val="Hyperlink"/>
                  <w:i w:val="0"/>
                  <w:iCs w:val="0"/>
                  <w:szCs w:val="24"/>
                </w:rPr>
                <w:t>Geerlings, S. E.</w:t>
              </w:r>
            </w:hyperlink>
            <w:r w:rsidRPr="00562FB6">
              <w:rPr>
                <w:i/>
                <w:iCs/>
                <w:szCs w:val="24"/>
              </w:rPr>
              <w:t>,</w:t>
            </w:r>
            <w:r w:rsidRPr="00856EF9">
              <w:rPr>
                <w:b/>
                <w:szCs w:val="24"/>
              </w:rPr>
              <w:t xml:space="preserve"> </w:t>
            </w:r>
            <w:r>
              <w:rPr>
                <w:b/>
                <w:szCs w:val="24"/>
              </w:rPr>
              <w:t xml:space="preserve">and </w:t>
            </w:r>
            <w:r w:rsidRPr="00856EF9">
              <w:rPr>
                <w:b/>
                <w:szCs w:val="24"/>
              </w:rPr>
              <w:t>Prins, J. M.</w:t>
            </w:r>
            <w:r>
              <w:rPr>
                <w:b/>
                <w:szCs w:val="24"/>
              </w:rPr>
              <w:t xml:space="preserve"> (2017). </w:t>
            </w:r>
            <w:r w:rsidRPr="00F0444E">
              <w:rPr>
                <w:b/>
                <w:szCs w:val="24"/>
                <w:lang w:val="en"/>
              </w:rPr>
              <w:t>Clinical condition and comorbidity as determinants for blood culture positivity in patients with skin and soft-tissue infections</w:t>
            </w:r>
            <w:r>
              <w:rPr>
                <w:b/>
                <w:i/>
                <w:szCs w:val="24"/>
              </w:rPr>
              <w:t xml:space="preserve">. </w:t>
            </w:r>
            <w:r w:rsidRPr="00AB38AD">
              <w:rPr>
                <w:b/>
                <w:i/>
                <w:szCs w:val="24"/>
              </w:rPr>
              <w:t>European journal of clinical microbiology &amp; infectious diseases</w:t>
            </w:r>
            <w:r>
              <w:rPr>
                <w:b/>
                <w:i/>
                <w:szCs w:val="24"/>
              </w:rPr>
              <w:t>,</w:t>
            </w:r>
            <w:r w:rsidRPr="00215CAB">
              <w:rPr>
                <w:b/>
                <w:i/>
                <w:szCs w:val="24"/>
              </w:rPr>
              <w:t xml:space="preserve"> 36</w:t>
            </w:r>
            <w:r w:rsidRPr="00AB38AD">
              <w:rPr>
                <w:b/>
                <w:szCs w:val="24"/>
              </w:rPr>
              <w:t>(10)</w:t>
            </w:r>
            <w:r>
              <w:rPr>
                <w:b/>
                <w:szCs w:val="24"/>
              </w:rPr>
              <w:t>,</w:t>
            </w:r>
            <w:r w:rsidRPr="00AB38AD">
              <w:rPr>
                <w:b/>
                <w:szCs w:val="24"/>
              </w:rPr>
              <w:t xml:space="preserve"> 1853-1858</w:t>
            </w:r>
            <w:r>
              <w:rPr>
                <w:b/>
                <w:szCs w:val="24"/>
              </w:rPr>
              <w:t xml:space="preserve">. Retrieved from: </w:t>
            </w:r>
            <w:r w:rsidRPr="00562FB6">
              <w:rPr>
                <w:b/>
                <w:bCs/>
                <w:iCs/>
                <w:szCs w:val="24"/>
              </w:rPr>
              <w:t>https://www.ncbi.nlm.nih.gov/pmc/articles/PMC5602079/pdf/10096_2017_Article_3001.pdf</w:t>
            </w:r>
          </w:p>
        </w:tc>
      </w:tr>
      <w:tr w:rsidR="004C117D" w:rsidRPr="002873AD" w14:paraId="5571E93E" w14:textId="77777777" w:rsidTr="0049562F">
        <w:tc>
          <w:tcPr>
            <w:tcW w:w="2162" w:type="dxa"/>
            <w:tcBorders>
              <w:top w:val="single" w:sz="4" w:space="0" w:color="auto"/>
              <w:left w:val="single" w:sz="4" w:space="0" w:color="auto"/>
              <w:bottom w:val="single" w:sz="4" w:space="0" w:color="auto"/>
              <w:right w:val="single" w:sz="4" w:space="0" w:color="auto"/>
            </w:tcBorders>
          </w:tcPr>
          <w:p w14:paraId="7831C10F" w14:textId="77777777" w:rsidR="004C117D" w:rsidRPr="002873AD" w:rsidRDefault="004C117D" w:rsidP="0049562F">
            <w:pPr>
              <w:pStyle w:val="NoSpacing"/>
              <w:rPr>
                <w:b/>
                <w:szCs w:val="24"/>
              </w:rPr>
            </w:pPr>
            <w:r w:rsidRPr="002873AD">
              <w:rPr>
                <w:b/>
                <w:szCs w:val="24"/>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tcPr>
          <w:p w14:paraId="27C851CA" w14:textId="77777777" w:rsidR="004C117D" w:rsidRPr="008703E3" w:rsidRDefault="004C117D" w:rsidP="0049562F">
            <w:pPr>
              <w:pStyle w:val="NoSpacing"/>
              <w:rPr>
                <w:color w:val="000000"/>
                <w:szCs w:val="24"/>
              </w:rPr>
            </w:pPr>
            <w:r w:rsidRPr="008703E3">
              <w:rPr>
                <w:szCs w:val="24"/>
                <w:lang w:val="en"/>
              </w:rPr>
              <w:t>Acute bacterial skin and soft-tissue infections (SSTI) are among the most common indications for antibiotic use in hospitalized adults</w:t>
            </w:r>
            <w:r>
              <w:rPr>
                <w:szCs w:val="24"/>
                <w:lang w:val="en"/>
              </w:rPr>
              <w:t>. T</w:t>
            </w:r>
            <w:r w:rsidRPr="008703E3">
              <w:rPr>
                <w:szCs w:val="24"/>
                <w:lang w:val="en"/>
              </w:rPr>
              <w:t>ypically in the presence of an open wound or previous penetrating trauma</w:t>
            </w:r>
            <w:r>
              <w:rPr>
                <w:szCs w:val="24"/>
                <w:lang w:val="en"/>
              </w:rPr>
              <w:t xml:space="preserve">, </w:t>
            </w:r>
            <w:r w:rsidRPr="008703E3">
              <w:rPr>
                <w:rStyle w:val="Emphasis"/>
                <w:i w:val="0"/>
                <w:szCs w:val="24"/>
                <w:lang w:val="en"/>
              </w:rPr>
              <w:t>Staphylococcus aureus</w:t>
            </w:r>
            <w:r w:rsidRPr="008703E3">
              <w:rPr>
                <w:szCs w:val="24"/>
                <w:lang w:val="en"/>
              </w:rPr>
              <w:t xml:space="preserve"> can cause cellulitis</w:t>
            </w:r>
            <w:r>
              <w:rPr>
                <w:szCs w:val="24"/>
                <w:lang w:val="en"/>
              </w:rPr>
              <w:t>.</w:t>
            </w:r>
          </w:p>
          <w:p w14:paraId="4AF6773E" w14:textId="77777777" w:rsidR="004C117D" w:rsidRDefault="004C117D" w:rsidP="0049562F">
            <w:pPr>
              <w:pStyle w:val="NoSpacing"/>
              <w:rPr>
                <w:szCs w:val="24"/>
                <w:lang w:val="en"/>
              </w:rPr>
            </w:pPr>
          </w:p>
          <w:p w14:paraId="6C495C96" w14:textId="77777777" w:rsidR="004C117D" w:rsidRPr="00B4120D" w:rsidRDefault="004C117D" w:rsidP="0049562F">
            <w:pPr>
              <w:pStyle w:val="NoSpacing"/>
              <w:rPr>
                <w:color w:val="000000"/>
                <w:szCs w:val="24"/>
              </w:rPr>
            </w:pPr>
            <w:r>
              <w:rPr>
                <w:szCs w:val="24"/>
                <w:lang w:val="en"/>
              </w:rPr>
              <w:t>In h</w:t>
            </w:r>
            <w:r w:rsidRPr="00B4120D">
              <w:rPr>
                <w:szCs w:val="24"/>
                <w:lang w:val="en"/>
              </w:rPr>
              <w:t>ospitalize</w:t>
            </w:r>
            <w:r>
              <w:rPr>
                <w:szCs w:val="24"/>
                <w:lang w:val="en"/>
              </w:rPr>
              <w:t>d patients diagnosed with SSTIs</w:t>
            </w:r>
            <w:r w:rsidRPr="00B4120D">
              <w:rPr>
                <w:szCs w:val="24"/>
                <w:lang w:val="en"/>
              </w:rPr>
              <w:t xml:space="preserve"> </w:t>
            </w:r>
            <w:r>
              <w:rPr>
                <w:szCs w:val="24"/>
                <w:lang w:val="en"/>
              </w:rPr>
              <w:t>and</w:t>
            </w:r>
            <w:r w:rsidRPr="00B4120D">
              <w:rPr>
                <w:szCs w:val="24"/>
                <w:lang w:val="en"/>
              </w:rPr>
              <w:t xml:space="preserve"> severe comorbid</w:t>
            </w:r>
            <w:r>
              <w:rPr>
                <w:szCs w:val="24"/>
                <w:lang w:val="en"/>
              </w:rPr>
              <w:t>ity, b</w:t>
            </w:r>
            <w:r w:rsidRPr="00B4120D">
              <w:rPr>
                <w:szCs w:val="24"/>
                <w:lang w:val="en"/>
              </w:rPr>
              <w:t>lood culture positivity was higher than the rates r</w:t>
            </w:r>
            <w:r>
              <w:rPr>
                <w:szCs w:val="24"/>
                <w:lang w:val="en"/>
              </w:rPr>
              <w:t>eported by the IDSA guidelines.</w:t>
            </w:r>
          </w:p>
        </w:tc>
      </w:tr>
      <w:tr w:rsidR="004C117D" w:rsidRPr="002873AD" w14:paraId="58C0DDDC" w14:textId="77777777" w:rsidTr="0049562F">
        <w:trPr>
          <w:trHeight w:val="144"/>
        </w:trPr>
        <w:tc>
          <w:tcPr>
            <w:tcW w:w="2162" w:type="dxa"/>
            <w:shd w:val="clear" w:color="auto" w:fill="D9D9D9"/>
          </w:tcPr>
          <w:p w14:paraId="0E0DC804" w14:textId="77777777" w:rsidR="004C117D" w:rsidRPr="002873AD" w:rsidRDefault="004C117D" w:rsidP="0049562F">
            <w:pPr>
              <w:pStyle w:val="NoSpacing"/>
              <w:rPr>
                <w:b/>
                <w:sz w:val="12"/>
                <w:szCs w:val="12"/>
              </w:rPr>
            </w:pPr>
          </w:p>
        </w:tc>
        <w:tc>
          <w:tcPr>
            <w:tcW w:w="7378" w:type="dxa"/>
            <w:shd w:val="clear" w:color="auto" w:fill="D9D9D9"/>
          </w:tcPr>
          <w:p w14:paraId="41BF08C9" w14:textId="77777777" w:rsidR="004C117D" w:rsidRPr="002873AD" w:rsidRDefault="004C117D" w:rsidP="0049562F">
            <w:pPr>
              <w:pStyle w:val="NoSpacing"/>
              <w:rPr>
                <w:sz w:val="12"/>
                <w:szCs w:val="12"/>
              </w:rPr>
            </w:pPr>
          </w:p>
        </w:tc>
      </w:tr>
    </w:tbl>
    <w:p w14:paraId="22E574E1" w14:textId="77777777" w:rsidR="003B4D54" w:rsidRDefault="003B4D54" w:rsidP="006D4376">
      <w:pPr>
        <w:pStyle w:val="NoSpacing"/>
        <w:jc w:val="center"/>
        <w:rPr>
          <w:b/>
        </w:rPr>
      </w:pPr>
    </w:p>
    <w:p w14:paraId="57C1AE4F" w14:textId="742BEC81" w:rsidR="00423446" w:rsidRPr="003B4D54" w:rsidRDefault="0078022B" w:rsidP="006D4376">
      <w:pPr>
        <w:pStyle w:val="NoSpacing"/>
        <w:jc w:val="center"/>
        <w:rPr>
          <w:b/>
        </w:rPr>
      </w:pPr>
      <w:r>
        <w:rPr>
          <w:b/>
        </w:rPr>
        <w:t>C</w:t>
      </w:r>
      <w:r w:rsidR="00423446" w:rsidRPr="003B4D54">
        <w:rPr>
          <w:b/>
        </w:rPr>
        <w:t>onclusion</w:t>
      </w:r>
    </w:p>
    <w:p w14:paraId="3C48ECFC" w14:textId="77777777" w:rsidR="00267864" w:rsidRDefault="00267864" w:rsidP="006D4376">
      <w:pPr>
        <w:pStyle w:val="NoSpacing"/>
        <w:jc w:val="center"/>
        <w:rPr>
          <w:b/>
        </w:rPr>
      </w:pPr>
    </w:p>
    <w:p w14:paraId="3D493271" w14:textId="77777777" w:rsidR="00F80AF4" w:rsidRPr="00F80AF4" w:rsidRDefault="00F80AF4" w:rsidP="00F80AF4">
      <w:pPr>
        <w:spacing w:after="0" w:afterAutospacing="0"/>
        <w:rPr>
          <w:rFonts w:eastAsia="Times New Roman"/>
          <w:color w:val="000000"/>
        </w:rPr>
      </w:pPr>
      <w:r w:rsidRPr="00F80AF4">
        <w:rPr>
          <w:rFonts w:eastAsia="Times New Roman"/>
          <w:color w:val="000000"/>
        </w:rPr>
        <w:fldChar w:fldCharType="begin"/>
      </w:r>
      <w:r w:rsidRPr="00F80AF4">
        <w:rPr>
          <w:rFonts w:eastAsia="Times New Roman"/>
          <w:color w:val="000000"/>
        </w:rPr>
        <w:instrText xml:space="preserve"> MERGEFIELD Prior_Reviewing_Agency </w:instrText>
      </w:r>
      <w:r w:rsidRPr="00F80AF4">
        <w:rPr>
          <w:rFonts w:eastAsia="Times New Roman"/>
          <w:color w:val="000000"/>
        </w:rPr>
        <w:fldChar w:fldCharType="separate"/>
      </w:r>
      <w:r w:rsidRPr="00F80AF4">
        <w:rPr>
          <w:rFonts w:eastAsia="Times New Roman"/>
          <w:noProof/>
          <w:color w:val="000000"/>
        </w:rPr>
        <w:t>«Prior_Reviewing_Agency»</w:t>
      </w:r>
      <w:r w:rsidRPr="00F80AF4">
        <w:rPr>
          <w:rFonts w:eastAsia="Times New Roman"/>
          <w:color w:val="000000"/>
        </w:rPr>
        <w:fldChar w:fldCharType="end"/>
      </w:r>
      <w:r w:rsidRPr="00F80AF4">
        <w:rPr>
          <w:rFonts w:eastAsia="Times New Roman"/>
          <w:color w:val="000000"/>
        </w:rPr>
        <w:t xml:space="preserve">’s denial of this claim violated the law. </w:t>
      </w:r>
      <w:r w:rsidR="00D0148F">
        <w:fldChar w:fldCharType="begin"/>
      </w:r>
      <w:r w:rsidR="00D0148F">
        <w:instrText xml:space="preserve"> MERGEFIELD Facility </w:instrText>
      </w:r>
      <w:r w:rsidR="00D0148F">
        <w:fldChar w:fldCharType="separate"/>
      </w:r>
      <w:r w:rsidRPr="00F80AF4">
        <w:rPr>
          <w:noProof/>
        </w:rPr>
        <w:t>«Facility»</w:t>
      </w:r>
      <w:r w:rsidR="00D0148F">
        <w:rPr>
          <w:noProof/>
        </w:rPr>
        <w:fldChar w:fldCharType="end"/>
      </w:r>
      <w:r w:rsidRPr="00F80AF4">
        <w:rPr>
          <w:rFonts w:eastAsia="Times New Roman"/>
          <w:color w:val="FF0000"/>
        </w:rPr>
        <w:t xml:space="preserve"> </w:t>
      </w:r>
      <w:r w:rsidRPr="00F80AF4">
        <w:rPr>
          <w:rFonts w:eastAsia="Times New Roman"/>
          <w:color w:val="000000"/>
        </w:rPr>
        <w:t xml:space="preserve">will fully exercise its rights under law and contract, including reporting </w:t>
      </w:r>
      <w:r w:rsidRPr="00F80AF4">
        <w:rPr>
          <w:rFonts w:eastAsia="Times New Roman"/>
          <w:color w:val="000000"/>
        </w:rPr>
        <w:fldChar w:fldCharType="begin"/>
      </w:r>
      <w:r w:rsidRPr="00F80AF4">
        <w:rPr>
          <w:rFonts w:eastAsia="Times New Roman"/>
          <w:color w:val="000000"/>
        </w:rPr>
        <w:instrText xml:space="preserve"> MERGEFIELD Prior_Reviewing_Agency </w:instrText>
      </w:r>
      <w:r w:rsidRPr="00F80AF4">
        <w:rPr>
          <w:rFonts w:eastAsia="Times New Roman"/>
          <w:color w:val="000000"/>
        </w:rPr>
        <w:fldChar w:fldCharType="separate"/>
      </w:r>
      <w:r w:rsidRPr="00F80AF4">
        <w:rPr>
          <w:rFonts w:eastAsia="Times New Roman"/>
          <w:noProof/>
          <w:color w:val="000000"/>
        </w:rPr>
        <w:t>«Prior_Reviewing_Agency»</w:t>
      </w:r>
      <w:r w:rsidRPr="00F80AF4">
        <w:rPr>
          <w:rFonts w:eastAsia="Times New Roman"/>
          <w:color w:val="000000"/>
        </w:rPr>
        <w:fldChar w:fldCharType="end"/>
      </w:r>
      <w:r w:rsidRPr="00F80AF4">
        <w:rPr>
          <w:rFonts w:eastAsia="Times New Roman"/>
          <w:color w:val="000000"/>
        </w:rPr>
        <w:t xml:space="preserve"> to the </w:t>
      </w:r>
      <w:r w:rsidRPr="00F80AF4">
        <w:rPr>
          <w:rFonts w:eastAsia="Times New Roman"/>
        </w:rPr>
        <w:t>State’s department of insurance</w:t>
      </w:r>
      <w:r w:rsidRPr="00F80AF4">
        <w:rPr>
          <w:rFonts w:eastAsia="Times New Roman"/>
          <w:color w:val="000000"/>
        </w:rPr>
        <w:t xml:space="preserve">, the Centers for Medicare and Medicaid Services, or the Employee Benefits Security Administration; and pursuing any other process or recourse available. </w:t>
      </w:r>
      <w:r w:rsidRPr="00F80AF4">
        <w:rPr>
          <w:rFonts w:eastAsia="Times New Roman"/>
          <w:color w:val="000000"/>
        </w:rPr>
        <w:fldChar w:fldCharType="begin"/>
      </w:r>
      <w:r w:rsidRPr="00F80AF4">
        <w:rPr>
          <w:rFonts w:eastAsia="Times New Roman"/>
          <w:color w:val="000000"/>
        </w:rPr>
        <w:instrText xml:space="preserve"> MERGEFIELD Prior_Reviewing_Agency </w:instrText>
      </w:r>
      <w:r w:rsidRPr="00F80AF4">
        <w:rPr>
          <w:rFonts w:eastAsia="Times New Roman"/>
          <w:color w:val="000000"/>
        </w:rPr>
        <w:fldChar w:fldCharType="separate"/>
      </w:r>
      <w:r w:rsidRPr="00F80AF4">
        <w:rPr>
          <w:rFonts w:eastAsia="Times New Roman"/>
          <w:noProof/>
          <w:color w:val="000000"/>
        </w:rPr>
        <w:t>«Prior_Reviewing_Agency»</w:t>
      </w:r>
      <w:r w:rsidRPr="00F80AF4">
        <w:rPr>
          <w:rFonts w:eastAsia="Times New Roman"/>
          <w:color w:val="000000"/>
        </w:rPr>
        <w:fldChar w:fldCharType="end"/>
      </w:r>
      <w:r w:rsidRPr="00F80AF4">
        <w:rPr>
          <w:rFonts w:eastAsia="Times New Roman"/>
          <w:color w:val="000000"/>
        </w:rPr>
        <w:t xml:space="preserve"> must authorize and pay this claim in accordance with the law to avoid such action.</w:t>
      </w:r>
    </w:p>
    <w:p w14:paraId="3C20DECF" w14:textId="77777777" w:rsidR="00F80AF4" w:rsidRPr="00F80AF4" w:rsidRDefault="00F80AF4" w:rsidP="00F80AF4">
      <w:pPr>
        <w:spacing w:after="0" w:afterAutospacing="0"/>
      </w:pPr>
    </w:p>
    <w:p w14:paraId="54108929" w14:textId="77777777" w:rsidR="00F80AF4" w:rsidRPr="00F80AF4" w:rsidRDefault="00F80AF4" w:rsidP="00F80AF4">
      <w:pPr>
        <w:spacing w:after="0" w:afterAutospacing="0"/>
      </w:pPr>
      <w:r w:rsidRPr="00F80AF4">
        <w:fldChar w:fldCharType="begin"/>
      </w:r>
      <w:r w:rsidRPr="00F80AF4">
        <w:instrText>MERGEFIELD Facility</w:instrText>
      </w:r>
      <w:r w:rsidRPr="00F80AF4">
        <w:fldChar w:fldCharType="separate"/>
      </w:r>
      <w:r w:rsidRPr="00F80AF4">
        <w:rPr>
          <w:noProof/>
        </w:rPr>
        <w:t>«Facility»</w:t>
      </w:r>
      <w:r w:rsidRPr="00F80AF4">
        <w:fldChar w:fldCharType="end"/>
      </w:r>
      <w:r w:rsidRPr="00F80AF4">
        <w:t xml:space="preserve"> provided medically necessary services to </w:t>
      </w:r>
      <w:r w:rsidRPr="00F80AF4">
        <w:fldChar w:fldCharType="begin"/>
      </w:r>
      <w:r w:rsidRPr="00F80AF4">
        <w:instrText xml:space="preserve"> MERGEFIELD </w:instrText>
      </w:r>
      <w:r w:rsidRPr="00F80AF4">
        <w:rPr>
          <w:bCs/>
          <w:lang w:bidi="en-US"/>
        </w:rPr>
        <w:instrText>PAT_Full_Name</w:instrText>
      </w:r>
      <w:r w:rsidRPr="00F80AF4">
        <w:instrText xml:space="preserve"> </w:instrText>
      </w:r>
      <w:r w:rsidRPr="00F80AF4">
        <w:fldChar w:fldCharType="separate"/>
      </w:r>
      <w:r w:rsidRPr="00F80AF4">
        <w:rPr>
          <w:noProof/>
        </w:rPr>
        <w:t>«PAT_Full_Name»</w:t>
      </w:r>
      <w:r w:rsidRPr="00F80AF4">
        <w:fldChar w:fldCharType="end"/>
      </w:r>
      <w:r w:rsidRPr="00F80AF4">
        <w:t xml:space="preserve"> with the expectation that those services would be reimbursed according to the documentation in all payer communications. </w:t>
      </w:r>
      <w:r w:rsidRPr="00F80AF4">
        <w:rPr>
          <w:rFonts w:eastAsia="Times New Roman"/>
          <w:color w:val="000000"/>
        </w:rPr>
        <w:fldChar w:fldCharType="begin"/>
      </w:r>
      <w:r w:rsidRPr="00F80AF4">
        <w:rPr>
          <w:rFonts w:eastAsia="Times New Roman"/>
          <w:color w:val="000000"/>
        </w:rPr>
        <w:instrText xml:space="preserve"> MERGEFIELD Prior_Reviewing_Agency </w:instrText>
      </w:r>
      <w:r w:rsidRPr="00F80AF4">
        <w:rPr>
          <w:rFonts w:eastAsia="Times New Roman"/>
          <w:color w:val="000000"/>
        </w:rPr>
        <w:fldChar w:fldCharType="separate"/>
      </w:r>
      <w:r w:rsidRPr="00F80AF4">
        <w:rPr>
          <w:rFonts w:eastAsia="Times New Roman"/>
          <w:noProof/>
          <w:color w:val="000000"/>
        </w:rPr>
        <w:t>«Prior_Reviewing_Agency»</w:t>
      </w:r>
      <w:r w:rsidRPr="00F80AF4">
        <w:rPr>
          <w:rFonts w:eastAsia="Times New Roman"/>
          <w:color w:val="000000"/>
        </w:rPr>
        <w:fldChar w:fldCharType="end"/>
      </w:r>
      <w:r w:rsidRPr="00F80AF4">
        <w:t xml:space="preserve"> must reconsider this claim and submit payment to </w:t>
      </w:r>
      <w:r w:rsidRPr="00F80AF4">
        <w:fldChar w:fldCharType="begin"/>
      </w:r>
      <w:r w:rsidRPr="00F80AF4">
        <w:instrText>MERGEFIELD Facility</w:instrText>
      </w:r>
      <w:r w:rsidRPr="00F80AF4">
        <w:fldChar w:fldCharType="separate"/>
      </w:r>
      <w:r w:rsidRPr="00F80AF4">
        <w:rPr>
          <w:noProof/>
        </w:rPr>
        <w:t>«Facility»</w:t>
      </w:r>
      <w:r w:rsidRPr="00F80AF4">
        <w:fldChar w:fldCharType="end"/>
      </w:r>
      <w:r w:rsidRPr="00F80AF4">
        <w:t xml:space="preserve"> for the services provided to </w:t>
      </w:r>
      <w:r w:rsidRPr="00F80AF4">
        <w:fldChar w:fldCharType="begin"/>
      </w:r>
      <w:r w:rsidRPr="00F80AF4">
        <w:instrText xml:space="preserve"> MERGEFIELD </w:instrText>
      </w:r>
      <w:r w:rsidRPr="00F80AF4">
        <w:rPr>
          <w:bCs/>
          <w:lang w:bidi="en-US"/>
        </w:rPr>
        <w:instrText>PAT_Full_Name</w:instrText>
      </w:r>
      <w:r w:rsidRPr="00F80AF4">
        <w:instrText xml:space="preserve"> </w:instrText>
      </w:r>
      <w:r w:rsidRPr="00F80AF4">
        <w:fldChar w:fldCharType="separate"/>
      </w:r>
      <w:r w:rsidRPr="00F80AF4">
        <w:rPr>
          <w:noProof/>
        </w:rPr>
        <w:t>«PAT_Full_Name»</w:t>
      </w:r>
      <w:r w:rsidRPr="00F80AF4">
        <w:fldChar w:fldCharType="end"/>
      </w:r>
      <w:r w:rsidRPr="00F80AF4">
        <w:t xml:space="preserve"> in this case (including any monies due under the State’s prompt payment laws). </w:t>
      </w:r>
    </w:p>
    <w:p w14:paraId="196ABB32" w14:textId="77777777" w:rsidR="00F80AF4" w:rsidRPr="00F80AF4" w:rsidRDefault="00F80AF4" w:rsidP="00F80AF4">
      <w:pPr>
        <w:spacing w:after="0" w:afterAutospacing="0"/>
      </w:pPr>
    </w:p>
    <w:p w14:paraId="2E9C23B7" w14:textId="77777777" w:rsidR="00F80AF4" w:rsidRPr="00F80AF4" w:rsidRDefault="00F80AF4" w:rsidP="00F80AF4">
      <w:pPr>
        <w:spacing w:after="0" w:afterAutospacing="0"/>
      </w:pPr>
      <w:r w:rsidRPr="00F80AF4">
        <w:t>Please contact me should you have any questions.</w:t>
      </w:r>
    </w:p>
    <w:p w14:paraId="3712DFF3" w14:textId="77777777" w:rsidR="00F80AF4" w:rsidRPr="00F80AF4" w:rsidRDefault="00F80AF4" w:rsidP="00F80AF4">
      <w:pPr>
        <w:spacing w:after="0" w:afterAutospacing="0"/>
      </w:pPr>
    </w:p>
    <w:p w14:paraId="6A263728" w14:textId="77777777" w:rsidR="00F80AF4" w:rsidRPr="00F80AF4" w:rsidRDefault="00F80AF4" w:rsidP="00F80AF4">
      <w:pPr>
        <w:spacing w:after="0" w:afterAutospacing="0"/>
      </w:pPr>
      <w:r w:rsidRPr="00F80AF4">
        <w:t>Respectfully,</w:t>
      </w:r>
    </w:p>
    <w:p w14:paraId="571ED71E" w14:textId="77777777" w:rsidR="00F80AF4" w:rsidRPr="00F80AF4" w:rsidRDefault="00F80AF4" w:rsidP="00F80AF4">
      <w:pPr>
        <w:spacing w:after="0" w:afterAutospacing="0"/>
        <w:rPr>
          <w:noProof/>
        </w:rPr>
      </w:pPr>
    </w:p>
    <w:p w14:paraId="552F6EB7" w14:textId="77777777" w:rsidR="00F80AF4" w:rsidRPr="00F80AF4" w:rsidRDefault="00F80AF4" w:rsidP="00F80AF4">
      <w:pPr>
        <w:spacing w:after="0" w:afterAutospacing="0"/>
        <w:rPr>
          <w:noProof/>
        </w:rPr>
      </w:pPr>
      <w:r w:rsidRPr="00F80AF4">
        <w:rPr>
          <w:noProof/>
        </w:rPr>
        <w:t>Image_Signature</w:t>
      </w:r>
    </w:p>
    <w:p w14:paraId="17B75400" w14:textId="77777777" w:rsidR="00F80AF4" w:rsidRPr="00F80AF4" w:rsidRDefault="00F80AF4" w:rsidP="00F80AF4">
      <w:pPr>
        <w:spacing w:after="0" w:afterAutospacing="0"/>
        <w:rPr>
          <w:color w:val="1F497D"/>
          <w:sz w:val="18"/>
          <w:szCs w:val="18"/>
        </w:rPr>
      </w:pPr>
    </w:p>
    <w:p w14:paraId="6F1E3E97" w14:textId="77777777" w:rsidR="00F80AF4" w:rsidRPr="00F80AF4" w:rsidRDefault="00F80AF4" w:rsidP="00F80AF4">
      <w:pPr>
        <w:spacing w:after="0" w:afterAutospacing="0"/>
        <w:rPr>
          <w:szCs w:val="24"/>
        </w:rPr>
      </w:pPr>
      <w:r w:rsidRPr="00F80AF4">
        <w:rPr>
          <w:szCs w:val="24"/>
        </w:rPr>
        <w:lastRenderedPageBreak/>
        <w:fldChar w:fldCharType="begin"/>
      </w:r>
      <w:r w:rsidRPr="00F80AF4">
        <w:rPr>
          <w:szCs w:val="24"/>
        </w:rPr>
        <w:instrText xml:space="preserve"> MERGEFIELD  Facility_Signature </w:instrText>
      </w:r>
      <w:r w:rsidRPr="00F80AF4">
        <w:rPr>
          <w:szCs w:val="24"/>
        </w:rPr>
        <w:fldChar w:fldCharType="separate"/>
      </w:r>
      <w:r w:rsidRPr="00F80AF4">
        <w:rPr>
          <w:noProof/>
          <w:szCs w:val="24"/>
        </w:rPr>
        <w:t>«Facility_Signature»</w:t>
      </w:r>
      <w:r w:rsidRPr="00F80AF4">
        <w:rPr>
          <w:szCs w:val="24"/>
        </w:rPr>
        <w:fldChar w:fldCharType="end"/>
      </w:r>
    </w:p>
    <w:p w14:paraId="765428B4" w14:textId="77777777" w:rsidR="00F80AF4" w:rsidRPr="00F80AF4" w:rsidRDefault="00F80AF4" w:rsidP="00F80AF4">
      <w:pPr>
        <w:spacing w:after="0" w:afterAutospacing="0"/>
      </w:pPr>
    </w:p>
    <w:p w14:paraId="15AA795B" w14:textId="77777777" w:rsidR="00F80AF4" w:rsidRPr="00F80AF4" w:rsidRDefault="00F80AF4" w:rsidP="00F80AF4">
      <w:pPr>
        <w:spacing w:after="0" w:afterAutospacing="0"/>
      </w:pPr>
      <w:r w:rsidRPr="00F80AF4">
        <w:t>Submitted with the authority of the provider.</w:t>
      </w:r>
    </w:p>
    <w:p w14:paraId="47FE4431" w14:textId="77777777" w:rsidR="00F80AF4" w:rsidRPr="00F80AF4" w:rsidRDefault="00F80AF4" w:rsidP="00F80AF4">
      <w:pPr>
        <w:spacing w:after="0" w:afterAutospacing="0"/>
        <w:rPr>
          <w:color w:val="000000"/>
        </w:rPr>
      </w:pPr>
    </w:p>
    <w:p w14:paraId="008AE51F" w14:textId="77777777" w:rsidR="00F80AF4" w:rsidRPr="00F80AF4" w:rsidRDefault="00F80AF4" w:rsidP="00F80AF4">
      <w:pPr>
        <w:spacing w:after="0" w:afterAutospacing="0"/>
        <w:rPr>
          <w:szCs w:val="24"/>
        </w:rPr>
      </w:pPr>
      <w:r w:rsidRPr="00F80AF4">
        <w:rPr>
          <w:szCs w:val="24"/>
        </w:rPr>
        <w:t>Please return all correspondence to:</w:t>
      </w:r>
    </w:p>
    <w:p w14:paraId="6B847727" w14:textId="77777777" w:rsidR="00F80AF4" w:rsidRPr="00F80AF4" w:rsidRDefault="00F80AF4" w:rsidP="00F80AF4">
      <w:pPr>
        <w:spacing w:after="0" w:afterAutospacing="0"/>
        <w:rPr>
          <w:szCs w:val="24"/>
        </w:rPr>
      </w:pPr>
    </w:p>
    <w:p w14:paraId="53DC0968" w14:textId="77777777" w:rsidR="00F80AF4" w:rsidRPr="00F80AF4" w:rsidRDefault="00F80AF4" w:rsidP="00F80AF4">
      <w:pPr>
        <w:spacing w:after="0" w:afterAutospacing="0"/>
        <w:rPr>
          <w:szCs w:val="24"/>
        </w:rPr>
      </w:pPr>
      <w:r w:rsidRPr="00F80AF4">
        <w:rPr>
          <w:szCs w:val="24"/>
        </w:rPr>
        <w:fldChar w:fldCharType="begin"/>
      </w:r>
      <w:r w:rsidRPr="00F80AF4">
        <w:rPr>
          <w:szCs w:val="24"/>
        </w:rPr>
        <w:instrText xml:space="preserve"> MERGEFIELD </w:instrText>
      </w:r>
      <w:r w:rsidRPr="00F80AF4">
        <w:rPr>
          <w:rFonts w:ascii="Calibri,Bold" w:hAnsi="Calibri,Bold" w:cs="Calibri,Bold"/>
          <w:bCs/>
          <w:sz w:val="22"/>
        </w:rPr>
        <w:instrText>Facility_Description</w:instrText>
      </w:r>
      <w:r w:rsidRPr="00F80AF4">
        <w:rPr>
          <w:szCs w:val="24"/>
        </w:rPr>
        <w:instrText xml:space="preserve"> </w:instrText>
      </w:r>
      <w:r w:rsidRPr="00F80AF4">
        <w:rPr>
          <w:szCs w:val="24"/>
        </w:rPr>
        <w:fldChar w:fldCharType="separate"/>
      </w:r>
      <w:r w:rsidRPr="00F80AF4">
        <w:rPr>
          <w:noProof/>
          <w:szCs w:val="24"/>
        </w:rPr>
        <w:t>«Facility_Description»</w:t>
      </w:r>
      <w:r w:rsidRPr="00F80AF4">
        <w:rPr>
          <w:szCs w:val="24"/>
        </w:rPr>
        <w:fldChar w:fldCharType="end"/>
      </w:r>
    </w:p>
    <w:p w14:paraId="3B61B1EC" w14:textId="77777777" w:rsidR="00F80AF4" w:rsidRPr="00F80AF4" w:rsidRDefault="00F80AF4" w:rsidP="00F80AF4">
      <w:pPr>
        <w:spacing w:after="0" w:afterAutospacing="0"/>
        <w:rPr>
          <w:szCs w:val="24"/>
        </w:rPr>
      </w:pPr>
    </w:p>
    <w:p w14:paraId="2DF38E17" w14:textId="77777777" w:rsidR="00F80AF4" w:rsidRPr="00F80AF4" w:rsidRDefault="00F80AF4" w:rsidP="00F80AF4">
      <w:pPr>
        <w:spacing w:after="0" w:afterAutospacing="0"/>
        <w:rPr>
          <w:szCs w:val="24"/>
        </w:rPr>
      </w:pPr>
      <w:r w:rsidRPr="00F80AF4">
        <w:rPr>
          <w:szCs w:val="24"/>
        </w:rPr>
        <w:t xml:space="preserve">NPI: </w:t>
      </w:r>
      <w:r w:rsidRPr="00F80AF4">
        <w:rPr>
          <w:szCs w:val="24"/>
        </w:rPr>
        <w:fldChar w:fldCharType="begin"/>
      </w:r>
      <w:r w:rsidRPr="00F80AF4">
        <w:rPr>
          <w:szCs w:val="24"/>
        </w:rPr>
        <w:instrText xml:space="preserve"> MERGEFIELD </w:instrText>
      </w:r>
      <w:r w:rsidRPr="00F80AF4">
        <w:rPr>
          <w:bCs/>
          <w:szCs w:val="24"/>
          <w:lang w:bidi="en-US"/>
        </w:rPr>
        <w:instrText>Facility_NPI</w:instrText>
      </w:r>
      <w:r w:rsidRPr="00F80AF4">
        <w:rPr>
          <w:szCs w:val="24"/>
        </w:rPr>
        <w:instrText xml:space="preserve"> </w:instrText>
      </w:r>
      <w:r w:rsidRPr="00F80AF4">
        <w:rPr>
          <w:szCs w:val="24"/>
        </w:rPr>
        <w:fldChar w:fldCharType="separate"/>
      </w:r>
      <w:r w:rsidRPr="00F80AF4">
        <w:rPr>
          <w:noProof/>
          <w:szCs w:val="24"/>
        </w:rPr>
        <w:t>«Facility_NPI»</w:t>
      </w:r>
      <w:r w:rsidRPr="00F80AF4">
        <w:rPr>
          <w:szCs w:val="24"/>
        </w:rPr>
        <w:fldChar w:fldCharType="end"/>
      </w:r>
    </w:p>
    <w:p w14:paraId="739EDCA6" w14:textId="77777777" w:rsidR="00F80AF4" w:rsidRPr="00F80AF4" w:rsidRDefault="00F80AF4" w:rsidP="00F80AF4">
      <w:pPr>
        <w:spacing w:after="0" w:afterAutospacing="0"/>
        <w:rPr>
          <w:szCs w:val="24"/>
        </w:rPr>
      </w:pPr>
      <w:r w:rsidRPr="00F80AF4">
        <w:rPr>
          <w:szCs w:val="24"/>
        </w:rPr>
        <w:t xml:space="preserve">Tax ID: </w:t>
      </w:r>
      <w:r w:rsidRPr="00F80AF4">
        <w:rPr>
          <w:szCs w:val="24"/>
        </w:rPr>
        <w:fldChar w:fldCharType="begin"/>
      </w:r>
      <w:r w:rsidRPr="00F80AF4">
        <w:rPr>
          <w:szCs w:val="24"/>
        </w:rPr>
        <w:instrText xml:space="preserve"> MERGEFIELD </w:instrText>
      </w:r>
      <w:r w:rsidRPr="00F80AF4">
        <w:rPr>
          <w:rFonts w:cs="Calibri"/>
          <w:bCs/>
          <w:szCs w:val="24"/>
          <w:lang w:bidi="en-US"/>
        </w:rPr>
        <w:instrText>Facility_Tax_ID</w:instrText>
      </w:r>
      <w:r w:rsidRPr="00F80AF4">
        <w:rPr>
          <w:szCs w:val="24"/>
        </w:rPr>
        <w:instrText xml:space="preserve"> </w:instrText>
      </w:r>
      <w:r w:rsidRPr="00F80AF4">
        <w:rPr>
          <w:szCs w:val="24"/>
        </w:rPr>
        <w:fldChar w:fldCharType="separate"/>
      </w:r>
      <w:r w:rsidRPr="00F80AF4">
        <w:rPr>
          <w:noProof/>
          <w:szCs w:val="24"/>
        </w:rPr>
        <w:t>«Facility_Tax_ID»</w:t>
      </w:r>
      <w:r w:rsidRPr="00F80AF4">
        <w:rPr>
          <w:szCs w:val="24"/>
        </w:rPr>
        <w:fldChar w:fldCharType="end"/>
      </w:r>
    </w:p>
    <w:p w14:paraId="3083B368" w14:textId="77777777" w:rsidR="00F80AF4" w:rsidRPr="00F80AF4" w:rsidRDefault="00F80AF4" w:rsidP="00F80AF4">
      <w:pPr>
        <w:spacing w:after="0" w:afterAutospacing="0"/>
        <w:rPr>
          <w:szCs w:val="24"/>
        </w:rPr>
      </w:pPr>
      <w:r w:rsidRPr="00F80AF4">
        <w:rPr>
          <w:szCs w:val="24"/>
        </w:rPr>
        <w:t xml:space="preserve">PTAN: </w:t>
      </w:r>
      <w:r w:rsidRPr="00F80AF4">
        <w:rPr>
          <w:szCs w:val="24"/>
        </w:rPr>
        <w:fldChar w:fldCharType="begin"/>
      </w:r>
      <w:r w:rsidRPr="00F80AF4">
        <w:rPr>
          <w:szCs w:val="24"/>
        </w:rPr>
        <w:instrText xml:space="preserve"> MERGEFIELD  PTAN </w:instrText>
      </w:r>
      <w:r w:rsidRPr="00F80AF4">
        <w:rPr>
          <w:szCs w:val="24"/>
        </w:rPr>
        <w:fldChar w:fldCharType="separate"/>
      </w:r>
      <w:r w:rsidRPr="00F80AF4">
        <w:rPr>
          <w:noProof/>
          <w:szCs w:val="24"/>
        </w:rPr>
        <w:t>«PTAN»</w:t>
      </w:r>
      <w:r w:rsidRPr="00F80AF4">
        <w:rPr>
          <w:szCs w:val="24"/>
        </w:rPr>
        <w:fldChar w:fldCharType="end"/>
      </w:r>
    </w:p>
    <w:p w14:paraId="47867439" w14:textId="77777777" w:rsidR="00F80AF4" w:rsidRPr="00F80AF4" w:rsidRDefault="00F80AF4" w:rsidP="00F80AF4">
      <w:pPr>
        <w:spacing w:after="0" w:afterAutospacing="0"/>
        <w:rPr>
          <w:szCs w:val="24"/>
        </w:rPr>
      </w:pPr>
      <w:r w:rsidRPr="00F80AF4">
        <w:rPr>
          <w:szCs w:val="24"/>
        </w:rPr>
        <w:fldChar w:fldCharType="begin"/>
      </w:r>
      <w:r w:rsidRPr="00F80AF4">
        <w:rPr>
          <w:szCs w:val="24"/>
        </w:rPr>
        <w:instrText xml:space="preserve"> MERGEFIELD TableEnd:PATIENTINFO </w:instrText>
      </w:r>
      <w:r w:rsidRPr="00F80AF4">
        <w:rPr>
          <w:szCs w:val="24"/>
        </w:rPr>
        <w:fldChar w:fldCharType="separate"/>
      </w:r>
      <w:r w:rsidRPr="00F80AF4">
        <w:rPr>
          <w:noProof/>
          <w:szCs w:val="24"/>
        </w:rPr>
        <w:t>«TableEnd:PATIENTINFO»</w:t>
      </w:r>
      <w:r w:rsidRPr="00F80AF4">
        <w:rPr>
          <w:szCs w:val="24"/>
        </w:rPr>
        <w:fldChar w:fldCharType="end"/>
      </w:r>
    </w:p>
    <w:p w14:paraId="3216E231" w14:textId="77777777" w:rsidR="00F111C6" w:rsidRPr="00C81AC7" w:rsidRDefault="00F111C6" w:rsidP="006D4376">
      <w:pPr>
        <w:pStyle w:val="NoSpacing"/>
        <w:rPr>
          <w:szCs w:val="24"/>
        </w:rPr>
      </w:pPr>
    </w:p>
    <w:sectPr w:rsidR="00F111C6" w:rsidRPr="00C81AC7" w:rsidSect="00CD3C6F">
      <w:footerReference w:type="default" r:id="rId9"/>
      <w:footerReference w:type="first" r:id="rId10"/>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30472" w14:textId="77777777" w:rsidR="00FE4AB4" w:rsidRDefault="00FE4AB4" w:rsidP="00A66584">
      <w:r>
        <w:separator/>
      </w:r>
    </w:p>
  </w:endnote>
  <w:endnote w:type="continuationSeparator" w:id="0">
    <w:p w14:paraId="071FE27B" w14:textId="77777777" w:rsidR="00FE4AB4" w:rsidRDefault="00FE4AB4"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Bold">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6A7AA" w14:textId="77777777" w:rsidR="00D87A2A" w:rsidRPr="00D87A2A" w:rsidRDefault="003B232C">
    <w:pPr>
      <w:pStyle w:val="Footer"/>
      <w:jc w:val="right"/>
      <w:rPr>
        <w:rFonts w:ascii="Times New Roman" w:hAnsi="Times New Roman"/>
        <w:sz w:val="24"/>
        <w:szCs w:val="24"/>
      </w:rPr>
    </w:pPr>
    <w:r w:rsidRPr="00D87A2A">
      <w:rPr>
        <w:rFonts w:ascii="Times New Roman" w:hAnsi="Times New Roman"/>
        <w:sz w:val="24"/>
        <w:szCs w:val="24"/>
      </w:rPr>
      <w:fldChar w:fldCharType="begin"/>
    </w:r>
    <w:r w:rsidR="00D87A2A" w:rsidRPr="00D87A2A">
      <w:rPr>
        <w:rFonts w:ascii="Times New Roman" w:hAnsi="Times New Roman"/>
        <w:sz w:val="24"/>
        <w:szCs w:val="24"/>
      </w:rPr>
      <w:instrText xml:space="preserve"> PAGE   \* MERGEFORMAT </w:instrText>
    </w:r>
    <w:r w:rsidRPr="00D87A2A">
      <w:rPr>
        <w:rFonts w:ascii="Times New Roman" w:hAnsi="Times New Roman"/>
        <w:sz w:val="24"/>
        <w:szCs w:val="24"/>
      </w:rPr>
      <w:fldChar w:fldCharType="separate"/>
    </w:r>
    <w:r w:rsidR="00AC42FF">
      <w:rPr>
        <w:rFonts w:ascii="Times New Roman" w:hAnsi="Times New Roman"/>
        <w:noProof/>
        <w:sz w:val="24"/>
        <w:szCs w:val="24"/>
      </w:rPr>
      <w:t>8</w:t>
    </w:r>
    <w:r w:rsidRPr="00D87A2A">
      <w:rPr>
        <w:rFonts w:ascii="Times New Roman" w:hAnsi="Times New Roman"/>
        <w:noProof/>
        <w:sz w:val="24"/>
        <w:szCs w:val="24"/>
      </w:rPr>
      <w:fldChar w:fldCharType="end"/>
    </w:r>
  </w:p>
  <w:p w14:paraId="57405A51" w14:textId="524E0939" w:rsidR="00D87A2A" w:rsidRDefault="00D35FB3" w:rsidP="00CD3C6F">
    <w:pPr>
      <w:pStyle w:val="Header"/>
    </w:pPr>
    <w:r w:rsidRPr="002B27F3">
      <w:rPr>
        <w:rFonts w:ascii="Times New Roman" w:hAnsi="Times New Roman"/>
        <w:sz w:val="24"/>
        <w:szCs w:val="24"/>
      </w:rPr>
      <w:fldChar w:fldCharType="begin"/>
    </w:r>
    <w:r w:rsidRPr="002B27F3">
      <w:rPr>
        <w:rFonts w:ascii="Times New Roman" w:hAnsi="Times New Roman"/>
        <w:sz w:val="24"/>
        <w:szCs w:val="24"/>
      </w:rPr>
      <w:instrText xml:space="preserve"> MERGEFIELD TableStart:PATIENTINFO </w:instrText>
    </w:r>
    <w:r w:rsidRPr="002B27F3">
      <w:rPr>
        <w:rFonts w:ascii="Times New Roman" w:hAnsi="Times New Roman"/>
        <w:sz w:val="24"/>
        <w:szCs w:val="24"/>
      </w:rPr>
      <w:fldChar w:fldCharType="separate"/>
    </w:r>
    <w:r w:rsidRPr="002B27F3">
      <w:rPr>
        <w:rFonts w:ascii="Times New Roman" w:hAnsi="Times New Roman"/>
        <w:noProof/>
        <w:sz w:val="24"/>
        <w:szCs w:val="24"/>
      </w:rPr>
      <w:t>«TableStart:PATIENTINFO»</w:t>
    </w:r>
    <w:r w:rsidRPr="002B27F3">
      <w:rPr>
        <w:rFonts w:ascii="Times New Roman" w:hAnsi="Times New Roman"/>
        <w:sz w:val="24"/>
        <w:szCs w:val="24"/>
      </w:rPr>
      <w:fldChar w:fldCharType="end"/>
    </w:r>
    <w:r w:rsidRPr="002B27F3">
      <w:rPr>
        <w:rFonts w:ascii="Times New Roman" w:hAnsi="Times New Roman"/>
        <w:sz w:val="24"/>
        <w:szCs w:val="24"/>
      </w:rPr>
      <w:fldChar w:fldCharType="begin"/>
    </w:r>
    <w:r w:rsidRPr="002B27F3">
      <w:rPr>
        <w:rFonts w:ascii="Times New Roman" w:hAnsi="Times New Roman"/>
        <w:sz w:val="24"/>
        <w:szCs w:val="24"/>
      </w:rPr>
      <w:instrText xml:space="preserve"> MERGEFIELD </w:instrText>
    </w:r>
    <w:r w:rsidRPr="002B27F3">
      <w:rPr>
        <w:rFonts w:ascii="Times New Roman" w:hAnsi="Times New Roman"/>
        <w:b/>
        <w:bCs/>
        <w:sz w:val="24"/>
        <w:szCs w:val="24"/>
      </w:rPr>
      <w:instrText>Current_Level</w:instrText>
    </w:r>
    <w:r w:rsidRPr="002B27F3">
      <w:rPr>
        <w:rFonts w:ascii="Times New Roman" w:hAnsi="Times New Roman"/>
        <w:sz w:val="24"/>
        <w:szCs w:val="24"/>
      </w:rPr>
      <w:instrText xml:space="preserve"> </w:instrText>
    </w:r>
    <w:r w:rsidRPr="002B27F3">
      <w:rPr>
        <w:rFonts w:ascii="Times New Roman" w:hAnsi="Times New Roman"/>
        <w:sz w:val="24"/>
        <w:szCs w:val="24"/>
      </w:rPr>
      <w:fldChar w:fldCharType="separate"/>
    </w:r>
    <w:r w:rsidRPr="002B27F3">
      <w:rPr>
        <w:rFonts w:ascii="Times New Roman" w:hAnsi="Times New Roman"/>
        <w:noProof/>
        <w:sz w:val="24"/>
        <w:szCs w:val="24"/>
      </w:rPr>
      <w:t>«Current_Level»</w:t>
    </w:r>
    <w:r w:rsidRPr="002B27F3">
      <w:rPr>
        <w:rFonts w:ascii="Times New Roman" w:hAnsi="Times New Roman"/>
        <w:sz w:val="24"/>
        <w:szCs w:val="24"/>
      </w:rPr>
      <w:fldChar w:fldCharType="end"/>
    </w:r>
    <w:r>
      <w:rPr>
        <w:rFonts w:ascii="Times New Roman" w:hAnsi="Times New Roman"/>
        <w:sz w:val="24"/>
        <w:szCs w:val="24"/>
      </w:rPr>
      <w:t>-</w:t>
    </w:r>
    <w:r w:rsidRPr="002B27F3">
      <w:rPr>
        <w:rFonts w:ascii="Times New Roman" w:hAnsi="Times New Roman"/>
        <w:sz w:val="24"/>
        <w:szCs w:val="24"/>
      </w:rPr>
      <w:fldChar w:fldCharType="begin"/>
    </w:r>
    <w:r w:rsidRPr="002B27F3">
      <w:rPr>
        <w:rFonts w:ascii="Times New Roman" w:hAnsi="Times New Roman"/>
        <w:sz w:val="24"/>
        <w:szCs w:val="24"/>
      </w:rPr>
      <w:instrText xml:space="preserve"> MERGEFIELD PCN </w:instrText>
    </w:r>
    <w:r w:rsidRPr="002B27F3">
      <w:rPr>
        <w:rFonts w:ascii="Times New Roman" w:hAnsi="Times New Roman"/>
        <w:sz w:val="24"/>
        <w:szCs w:val="24"/>
      </w:rPr>
      <w:fldChar w:fldCharType="separate"/>
    </w:r>
    <w:r w:rsidRPr="002B27F3">
      <w:rPr>
        <w:rFonts w:ascii="Times New Roman" w:hAnsi="Times New Roman"/>
        <w:noProof/>
        <w:sz w:val="24"/>
        <w:szCs w:val="24"/>
      </w:rPr>
      <w:t>«PCN»</w:t>
    </w:r>
    <w:r w:rsidRPr="002B27F3">
      <w:rPr>
        <w:rFonts w:ascii="Times New Roman" w:hAnsi="Times New Roman"/>
        <w:sz w:val="24"/>
        <w:szCs w:val="24"/>
      </w:rPr>
      <w:fldChar w:fldCharType="end"/>
    </w:r>
    <w:r w:rsidRPr="002B27F3">
      <w:rPr>
        <w:rFonts w:ascii="Times New Roman" w:hAnsi="Times New Roman"/>
        <w:sz w:val="24"/>
        <w:szCs w:val="24"/>
      </w:rPr>
      <w:fldChar w:fldCharType="begin"/>
    </w:r>
    <w:r w:rsidRPr="002B27F3">
      <w:rPr>
        <w:rFonts w:ascii="Times New Roman" w:hAnsi="Times New Roman"/>
        <w:sz w:val="24"/>
        <w:szCs w:val="24"/>
      </w:rPr>
      <w:instrText xml:space="preserve"> MERGEFIELD TableEnd:PATIENTINFO </w:instrText>
    </w:r>
    <w:r w:rsidRPr="002B27F3">
      <w:rPr>
        <w:rFonts w:ascii="Times New Roman" w:hAnsi="Times New Roman"/>
        <w:sz w:val="24"/>
        <w:szCs w:val="24"/>
      </w:rPr>
      <w:fldChar w:fldCharType="separate"/>
    </w:r>
    <w:r w:rsidRPr="002B27F3">
      <w:rPr>
        <w:rFonts w:ascii="Times New Roman" w:hAnsi="Times New Roman"/>
        <w:noProof/>
        <w:sz w:val="24"/>
        <w:szCs w:val="24"/>
      </w:rPr>
      <w:t>«TableEnd:PATIENTINFO»</w:t>
    </w:r>
    <w:r w:rsidRPr="002B27F3">
      <w:rPr>
        <w:rFonts w:ascii="Times New Roman" w:hAnsi="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EC996" w14:textId="77777777" w:rsidR="00D87A2A" w:rsidRPr="00D87A2A" w:rsidRDefault="003B232C">
    <w:pPr>
      <w:pStyle w:val="Footer"/>
      <w:jc w:val="right"/>
      <w:rPr>
        <w:rFonts w:ascii="Times New Roman" w:hAnsi="Times New Roman"/>
        <w:sz w:val="24"/>
        <w:szCs w:val="24"/>
      </w:rPr>
    </w:pPr>
    <w:r w:rsidRPr="00D87A2A">
      <w:rPr>
        <w:rFonts w:ascii="Times New Roman" w:hAnsi="Times New Roman"/>
        <w:sz w:val="24"/>
        <w:szCs w:val="24"/>
      </w:rPr>
      <w:fldChar w:fldCharType="begin"/>
    </w:r>
    <w:r w:rsidR="00D87A2A" w:rsidRPr="00D87A2A">
      <w:rPr>
        <w:rFonts w:ascii="Times New Roman" w:hAnsi="Times New Roman"/>
        <w:sz w:val="24"/>
        <w:szCs w:val="24"/>
      </w:rPr>
      <w:instrText xml:space="preserve"> PAGE   \* MERGEFORMAT </w:instrText>
    </w:r>
    <w:r w:rsidRPr="00D87A2A">
      <w:rPr>
        <w:rFonts w:ascii="Times New Roman" w:hAnsi="Times New Roman"/>
        <w:sz w:val="24"/>
        <w:szCs w:val="24"/>
      </w:rPr>
      <w:fldChar w:fldCharType="separate"/>
    </w:r>
    <w:r w:rsidR="00AC42FF">
      <w:rPr>
        <w:rFonts w:ascii="Times New Roman" w:hAnsi="Times New Roman"/>
        <w:noProof/>
        <w:sz w:val="24"/>
        <w:szCs w:val="24"/>
      </w:rPr>
      <w:t>1</w:t>
    </w:r>
    <w:r w:rsidRPr="00D87A2A">
      <w:rPr>
        <w:rFonts w:ascii="Times New Roman" w:hAnsi="Times New Roman"/>
        <w:noProof/>
        <w:sz w:val="24"/>
        <w:szCs w:val="24"/>
      </w:rPr>
      <w:fldChar w:fldCharType="end"/>
    </w:r>
  </w:p>
  <w:p w14:paraId="386C896D" w14:textId="59390D24" w:rsidR="00D87A2A" w:rsidRDefault="009E7274" w:rsidP="004C117D">
    <w:pPr>
      <w:pStyle w:val="Header"/>
    </w:pPr>
    <w:r w:rsidRPr="002B27F3">
      <w:rPr>
        <w:rFonts w:ascii="Times New Roman" w:hAnsi="Times New Roman"/>
        <w:sz w:val="24"/>
        <w:szCs w:val="24"/>
      </w:rPr>
      <w:fldChar w:fldCharType="begin"/>
    </w:r>
    <w:r w:rsidRPr="002B27F3">
      <w:rPr>
        <w:rFonts w:ascii="Times New Roman" w:hAnsi="Times New Roman"/>
        <w:sz w:val="24"/>
        <w:szCs w:val="24"/>
      </w:rPr>
      <w:instrText xml:space="preserve"> MERGEFIELD TableStart:PATIENTINFO </w:instrText>
    </w:r>
    <w:r w:rsidRPr="002B27F3">
      <w:rPr>
        <w:rFonts w:ascii="Times New Roman" w:hAnsi="Times New Roman"/>
        <w:sz w:val="24"/>
        <w:szCs w:val="24"/>
      </w:rPr>
      <w:fldChar w:fldCharType="separate"/>
    </w:r>
    <w:r w:rsidRPr="002B27F3">
      <w:rPr>
        <w:rFonts w:ascii="Times New Roman" w:hAnsi="Times New Roman"/>
        <w:noProof/>
        <w:sz w:val="24"/>
        <w:szCs w:val="24"/>
      </w:rPr>
      <w:t>«TableStart:PATIENTINFO»</w:t>
    </w:r>
    <w:r w:rsidRPr="002B27F3">
      <w:rPr>
        <w:rFonts w:ascii="Times New Roman" w:hAnsi="Times New Roman"/>
        <w:sz w:val="24"/>
        <w:szCs w:val="24"/>
      </w:rPr>
      <w:fldChar w:fldCharType="end"/>
    </w:r>
    <w:r w:rsidRPr="002B27F3">
      <w:rPr>
        <w:rFonts w:ascii="Times New Roman" w:hAnsi="Times New Roman"/>
        <w:sz w:val="24"/>
        <w:szCs w:val="24"/>
      </w:rPr>
      <w:fldChar w:fldCharType="begin"/>
    </w:r>
    <w:r w:rsidRPr="002B27F3">
      <w:rPr>
        <w:rFonts w:ascii="Times New Roman" w:hAnsi="Times New Roman"/>
        <w:sz w:val="24"/>
        <w:szCs w:val="24"/>
      </w:rPr>
      <w:instrText xml:space="preserve"> MERGEFIELD PCN </w:instrText>
    </w:r>
    <w:r w:rsidRPr="002B27F3">
      <w:rPr>
        <w:rFonts w:ascii="Times New Roman" w:hAnsi="Times New Roman"/>
        <w:sz w:val="24"/>
        <w:szCs w:val="24"/>
      </w:rPr>
      <w:fldChar w:fldCharType="separate"/>
    </w:r>
    <w:r w:rsidRPr="002B27F3">
      <w:rPr>
        <w:rFonts w:ascii="Times New Roman" w:hAnsi="Times New Roman"/>
        <w:noProof/>
        <w:sz w:val="24"/>
        <w:szCs w:val="24"/>
      </w:rPr>
      <w:t>«PCN»</w:t>
    </w:r>
    <w:r w:rsidRPr="002B27F3">
      <w:rPr>
        <w:rFonts w:ascii="Times New Roman" w:hAnsi="Times New Roman"/>
        <w:sz w:val="24"/>
        <w:szCs w:val="24"/>
      </w:rPr>
      <w:fldChar w:fldCharType="end"/>
    </w:r>
    <w:r w:rsidRPr="002B27F3">
      <w:rPr>
        <w:rFonts w:ascii="Times New Roman" w:hAnsi="Times New Roman"/>
        <w:sz w:val="24"/>
        <w:szCs w:val="24"/>
      </w:rPr>
      <w:fldChar w:fldCharType="begin"/>
    </w:r>
    <w:r w:rsidRPr="002B27F3">
      <w:rPr>
        <w:rFonts w:ascii="Times New Roman" w:hAnsi="Times New Roman"/>
        <w:sz w:val="24"/>
        <w:szCs w:val="24"/>
      </w:rPr>
      <w:instrText xml:space="preserve"> MERGEFIELD TableEnd:PATIENTINFO </w:instrText>
    </w:r>
    <w:r w:rsidRPr="002B27F3">
      <w:rPr>
        <w:rFonts w:ascii="Times New Roman" w:hAnsi="Times New Roman"/>
        <w:sz w:val="24"/>
        <w:szCs w:val="24"/>
      </w:rPr>
      <w:fldChar w:fldCharType="separate"/>
    </w:r>
    <w:r w:rsidRPr="002B27F3">
      <w:rPr>
        <w:rFonts w:ascii="Times New Roman" w:hAnsi="Times New Roman"/>
        <w:noProof/>
        <w:sz w:val="24"/>
        <w:szCs w:val="24"/>
      </w:rPr>
      <w:t>«TableEnd:PATIENTINFO»</w:t>
    </w:r>
    <w:r w:rsidRPr="002B27F3">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9895C" w14:textId="77777777" w:rsidR="00FE4AB4" w:rsidRDefault="00FE4AB4" w:rsidP="00A66584">
      <w:r>
        <w:separator/>
      </w:r>
    </w:p>
  </w:footnote>
  <w:footnote w:type="continuationSeparator" w:id="0">
    <w:p w14:paraId="2A554BE9" w14:textId="77777777" w:rsidR="00FE4AB4" w:rsidRDefault="00FE4AB4" w:rsidP="00A66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5C16"/>
    <w:multiLevelType w:val="hybridMultilevel"/>
    <w:tmpl w:val="0F34AE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C7B0FB1"/>
    <w:multiLevelType w:val="hybridMultilevel"/>
    <w:tmpl w:val="350ED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B66B31"/>
    <w:multiLevelType w:val="hybridMultilevel"/>
    <w:tmpl w:val="F7B6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54F60"/>
    <w:multiLevelType w:val="hybridMultilevel"/>
    <w:tmpl w:val="AAE0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34689"/>
    <w:multiLevelType w:val="hybridMultilevel"/>
    <w:tmpl w:val="5CA4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23B7B"/>
    <w:multiLevelType w:val="hybridMultilevel"/>
    <w:tmpl w:val="E36435A0"/>
    <w:lvl w:ilvl="0" w:tplc="465E1B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F3AE5"/>
    <w:multiLevelType w:val="hybridMultilevel"/>
    <w:tmpl w:val="9DBE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F4F15"/>
    <w:multiLevelType w:val="hybridMultilevel"/>
    <w:tmpl w:val="50EA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9B3575"/>
    <w:multiLevelType w:val="hybridMultilevel"/>
    <w:tmpl w:val="050AAE5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CF86626"/>
    <w:multiLevelType w:val="hybridMultilevel"/>
    <w:tmpl w:val="2B5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52B82"/>
    <w:multiLevelType w:val="hybridMultilevel"/>
    <w:tmpl w:val="942E14C2"/>
    <w:lvl w:ilvl="0" w:tplc="C95452F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4960A1"/>
    <w:multiLevelType w:val="hybridMultilevel"/>
    <w:tmpl w:val="B10827E2"/>
    <w:lvl w:ilvl="0" w:tplc="62F27026">
      <w:start w:val="1"/>
      <w:numFmt w:val="decimal"/>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8607F6"/>
    <w:multiLevelType w:val="hybridMultilevel"/>
    <w:tmpl w:val="218C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0401E"/>
    <w:multiLevelType w:val="hybridMultilevel"/>
    <w:tmpl w:val="20327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14115C"/>
    <w:multiLevelType w:val="hybridMultilevel"/>
    <w:tmpl w:val="2DE0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845A9"/>
    <w:multiLevelType w:val="hybridMultilevel"/>
    <w:tmpl w:val="493CE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E54D8"/>
    <w:multiLevelType w:val="hybridMultilevel"/>
    <w:tmpl w:val="50ECF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F6C62"/>
    <w:multiLevelType w:val="hybridMultilevel"/>
    <w:tmpl w:val="81E0F9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8A32C8"/>
    <w:multiLevelType w:val="hybridMultilevel"/>
    <w:tmpl w:val="D20CA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2B3BF7"/>
    <w:multiLevelType w:val="hybridMultilevel"/>
    <w:tmpl w:val="5D24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22AFD"/>
    <w:multiLevelType w:val="hybridMultilevel"/>
    <w:tmpl w:val="4858D7D4"/>
    <w:lvl w:ilvl="0" w:tplc="04090015">
      <w:start w:val="1"/>
      <w:numFmt w:val="upperLetter"/>
      <w:lvlText w:val="%1."/>
      <w:lvlJc w:val="left"/>
      <w:pPr>
        <w:ind w:left="360" w:hanging="360"/>
      </w:pPr>
      <w:rPr>
        <w:rFonts w:cs="Times New Roman"/>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ind w:left="2520" w:hanging="360"/>
      </w:pPr>
      <w:rPr>
        <w:rFonts w:cs="Times New Roman"/>
      </w:r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1" w15:restartNumberingAfterBreak="0">
    <w:nsid w:val="53EE12CB"/>
    <w:multiLevelType w:val="hybridMultilevel"/>
    <w:tmpl w:val="EBE20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B1F82"/>
    <w:multiLevelType w:val="hybridMultilevel"/>
    <w:tmpl w:val="C6EC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9F5551"/>
    <w:multiLevelType w:val="hybridMultilevel"/>
    <w:tmpl w:val="7762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3303E3"/>
    <w:multiLevelType w:val="hybridMultilevel"/>
    <w:tmpl w:val="B4E65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CF427A"/>
    <w:multiLevelType w:val="hybridMultilevel"/>
    <w:tmpl w:val="5678A294"/>
    <w:lvl w:ilvl="0" w:tplc="91FE6B44">
      <w:start w:val="1"/>
      <w:numFmt w:val="decimal"/>
      <w:lvlText w:val="%1."/>
      <w:lvlJc w:val="left"/>
      <w:pPr>
        <w:ind w:left="1080" w:hanging="360"/>
      </w:pPr>
      <w:rPr>
        <w:rFonts w:cs="Times New Roman"/>
        <w:b w:val="0"/>
        <w:i/>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lowerRoman"/>
      <w:lvlText w:val="%9."/>
      <w:lvlJc w:val="right"/>
      <w:pPr>
        <w:ind w:left="6840" w:hanging="180"/>
      </w:pPr>
      <w:rPr>
        <w:rFonts w:cs="Times New Roman"/>
      </w:rPr>
    </w:lvl>
  </w:abstractNum>
  <w:abstractNum w:abstractNumId="26" w15:restartNumberingAfterBreak="0">
    <w:nsid w:val="6B93315D"/>
    <w:multiLevelType w:val="hybridMultilevel"/>
    <w:tmpl w:val="04186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55483D"/>
    <w:multiLevelType w:val="hybridMultilevel"/>
    <w:tmpl w:val="1FA8B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A5FAD"/>
    <w:multiLevelType w:val="hybridMultilevel"/>
    <w:tmpl w:val="B4080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852A39"/>
    <w:multiLevelType w:val="hybridMultilevel"/>
    <w:tmpl w:val="EC28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8D5A80"/>
    <w:multiLevelType w:val="hybridMultilevel"/>
    <w:tmpl w:val="1264F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FD5145"/>
    <w:multiLevelType w:val="hybridMultilevel"/>
    <w:tmpl w:val="05FCE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F66762"/>
    <w:multiLevelType w:val="hybridMultilevel"/>
    <w:tmpl w:val="9050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BA5632"/>
    <w:multiLevelType w:val="hybridMultilevel"/>
    <w:tmpl w:val="40A6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132698">
    <w:abstractNumId w:val="17"/>
  </w:num>
  <w:num w:numId="2" w16cid:durableId="1203402388">
    <w:abstractNumId w:val="31"/>
  </w:num>
  <w:num w:numId="3" w16cid:durableId="1694916328">
    <w:abstractNumId w:val="5"/>
  </w:num>
  <w:num w:numId="4" w16cid:durableId="734547092">
    <w:abstractNumId w:val="13"/>
  </w:num>
  <w:num w:numId="5" w16cid:durableId="253124988">
    <w:abstractNumId w:val="1"/>
  </w:num>
  <w:num w:numId="6" w16cid:durableId="7496236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36170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8220462">
    <w:abstractNumId w:val="8"/>
  </w:num>
  <w:num w:numId="9" w16cid:durableId="1489788401">
    <w:abstractNumId w:val="11"/>
  </w:num>
  <w:num w:numId="10" w16cid:durableId="840659442">
    <w:abstractNumId w:val="22"/>
  </w:num>
  <w:num w:numId="11" w16cid:durableId="671225193">
    <w:abstractNumId w:val="33"/>
  </w:num>
  <w:num w:numId="12" w16cid:durableId="204176103">
    <w:abstractNumId w:val="7"/>
  </w:num>
  <w:num w:numId="13" w16cid:durableId="1087264134">
    <w:abstractNumId w:val="21"/>
  </w:num>
  <w:num w:numId="14" w16cid:durableId="973753550">
    <w:abstractNumId w:val="15"/>
  </w:num>
  <w:num w:numId="15" w16cid:durableId="941373185">
    <w:abstractNumId w:val="14"/>
  </w:num>
  <w:num w:numId="16" w16cid:durableId="1813331795">
    <w:abstractNumId w:val="4"/>
  </w:num>
  <w:num w:numId="17" w16cid:durableId="292562604">
    <w:abstractNumId w:val="12"/>
  </w:num>
  <w:num w:numId="18" w16cid:durableId="1053776263">
    <w:abstractNumId w:val="28"/>
  </w:num>
  <w:num w:numId="19" w16cid:durableId="179386209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6331769">
    <w:abstractNumId w:val="9"/>
  </w:num>
  <w:num w:numId="21" w16cid:durableId="518785534">
    <w:abstractNumId w:val="29"/>
  </w:num>
  <w:num w:numId="22" w16cid:durableId="358700797">
    <w:abstractNumId w:val="30"/>
  </w:num>
  <w:num w:numId="23" w16cid:durableId="2024279701">
    <w:abstractNumId w:val="10"/>
  </w:num>
  <w:num w:numId="24" w16cid:durableId="160390663">
    <w:abstractNumId w:val="16"/>
  </w:num>
  <w:num w:numId="25" w16cid:durableId="1817254645">
    <w:abstractNumId w:val="0"/>
  </w:num>
  <w:num w:numId="26" w16cid:durableId="1591155455">
    <w:abstractNumId w:val="20"/>
  </w:num>
  <w:num w:numId="27" w16cid:durableId="1740786448">
    <w:abstractNumId w:val="27"/>
  </w:num>
  <w:num w:numId="28" w16cid:durableId="1874807818">
    <w:abstractNumId w:val="23"/>
  </w:num>
  <w:num w:numId="29" w16cid:durableId="1590384704">
    <w:abstractNumId w:val="19"/>
  </w:num>
  <w:num w:numId="30" w16cid:durableId="1441952234">
    <w:abstractNumId w:val="3"/>
  </w:num>
  <w:num w:numId="31" w16cid:durableId="1967537904">
    <w:abstractNumId w:val="32"/>
  </w:num>
  <w:num w:numId="32" w16cid:durableId="1185363041">
    <w:abstractNumId w:val="6"/>
  </w:num>
  <w:num w:numId="33" w16cid:durableId="902955843">
    <w:abstractNumId w:val="2"/>
  </w:num>
  <w:num w:numId="34" w16cid:durableId="1367365733">
    <w:abstractNumId w:val="18"/>
  </w:num>
  <w:num w:numId="35" w16cid:durableId="1423836767">
    <w:abstractNumId w:val="26"/>
  </w:num>
  <w:num w:numId="36" w16cid:durableId="541987019">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A3"/>
    <w:rsid w:val="00000A56"/>
    <w:rsid w:val="00004EE7"/>
    <w:rsid w:val="00005DF5"/>
    <w:rsid w:val="000173FE"/>
    <w:rsid w:val="00017B92"/>
    <w:rsid w:val="00021E6E"/>
    <w:rsid w:val="000260E0"/>
    <w:rsid w:val="00031122"/>
    <w:rsid w:val="00034283"/>
    <w:rsid w:val="0003448B"/>
    <w:rsid w:val="00037F6C"/>
    <w:rsid w:val="000412D6"/>
    <w:rsid w:val="00044777"/>
    <w:rsid w:val="00046A51"/>
    <w:rsid w:val="00046DAD"/>
    <w:rsid w:val="000473B3"/>
    <w:rsid w:val="00047F1F"/>
    <w:rsid w:val="000508DF"/>
    <w:rsid w:val="00050D77"/>
    <w:rsid w:val="00052577"/>
    <w:rsid w:val="00056854"/>
    <w:rsid w:val="00067064"/>
    <w:rsid w:val="00067875"/>
    <w:rsid w:val="000700F2"/>
    <w:rsid w:val="00070430"/>
    <w:rsid w:val="00072DE0"/>
    <w:rsid w:val="00076EFD"/>
    <w:rsid w:val="00077335"/>
    <w:rsid w:val="00080869"/>
    <w:rsid w:val="00080F3C"/>
    <w:rsid w:val="000810EF"/>
    <w:rsid w:val="00091C0D"/>
    <w:rsid w:val="000A0FD8"/>
    <w:rsid w:val="000A65B1"/>
    <w:rsid w:val="000A66D9"/>
    <w:rsid w:val="000B0615"/>
    <w:rsid w:val="000B0B3E"/>
    <w:rsid w:val="000B1039"/>
    <w:rsid w:val="000B72FA"/>
    <w:rsid w:val="000C0103"/>
    <w:rsid w:val="000C3B80"/>
    <w:rsid w:val="000C5632"/>
    <w:rsid w:val="000D5E0A"/>
    <w:rsid w:val="000D633C"/>
    <w:rsid w:val="000E412B"/>
    <w:rsid w:val="000F286C"/>
    <w:rsid w:val="000F2A86"/>
    <w:rsid w:val="000F37F0"/>
    <w:rsid w:val="001009AD"/>
    <w:rsid w:val="00101F6E"/>
    <w:rsid w:val="001118DA"/>
    <w:rsid w:val="00111C46"/>
    <w:rsid w:val="001202B3"/>
    <w:rsid w:val="001211C0"/>
    <w:rsid w:val="00127814"/>
    <w:rsid w:val="00135603"/>
    <w:rsid w:val="001374CC"/>
    <w:rsid w:val="001516EA"/>
    <w:rsid w:val="001554FD"/>
    <w:rsid w:val="001601A0"/>
    <w:rsid w:val="00161540"/>
    <w:rsid w:val="00162B1F"/>
    <w:rsid w:val="00164CD9"/>
    <w:rsid w:val="001661DE"/>
    <w:rsid w:val="001678A7"/>
    <w:rsid w:val="00172B28"/>
    <w:rsid w:val="00172C05"/>
    <w:rsid w:val="00181907"/>
    <w:rsid w:val="00185649"/>
    <w:rsid w:val="00190EB6"/>
    <w:rsid w:val="001939B7"/>
    <w:rsid w:val="00194EDF"/>
    <w:rsid w:val="00197A73"/>
    <w:rsid w:val="001A3F9A"/>
    <w:rsid w:val="001A5CE6"/>
    <w:rsid w:val="001A6472"/>
    <w:rsid w:val="001A6485"/>
    <w:rsid w:val="001A7DE4"/>
    <w:rsid w:val="001B26C3"/>
    <w:rsid w:val="001C67C0"/>
    <w:rsid w:val="001C7BE5"/>
    <w:rsid w:val="001D0713"/>
    <w:rsid w:val="001D33F3"/>
    <w:rsid w:val="001D5BD3"/>
    <w:rsid w:val="001D64DC"/>
    <w:rsid w:val="001E03AD"/>
    <w:rsid w:val="001E156E"/>
    <w:rsid w:val="001E3260"/>
    <w:rsid w:val="001F682B"/>
    <w:rsid w:val="002009B7"/>
    <w:rsid w:val="0020260D"/>
    <w:rsid w:val="002058EC"/>
    <w:rsid w:val="0020695F"/>
    <w:rsid w:val="00212A44"/>
    <w:rsid w:val="002153F6"/>
    <w:rsid w:val="00215CAB"/>
    <w:rsid w:val="002241ED"/>
    <w:rsid w:val="002303D4"/>
    <w:rsid w:val="00231378"/>
    <w:rsid w:val="0023471F"/>
    <w:rsid w:val="0023587E"/>
    <w:rsid w:val="00241580"/>
    <w:rsid w:val="00244AA7"/>
    <w:rsid w:val="00245CC4"/>
    <w:rsid w:val="00246208"/>
    <w:rsid w:val="002514D8"/>
    <w:rsid w:val="00251E0C"/>
    <w:rsid w:val="002613A2"/>
    <w:rsid w:val="00261DD8"/>
    <w:rsid w:val="00267864"/>
    <w:rsid w:val="002709BF"/>
    <w:rsid w:val="00272F09"/>
    <w:rsid w:val="00282889"/>
    <w:rsid w:val="0028433A"/>
    <w:rsid w:val="00287CF5"/>
    <w:rsid w:val="00292355"/>
    <w:rsid w:val="00293174"/>
    <w:rsid w:val="002932B5"/>
    <w:rsid w:val="0029550F"/>
    <w:rsid w:val="002A2ED4"/>
    <w:rsid w:val="002A2F1C"/>
    <w:rsid w:val="002B27F3"/>
    <w:rsid w:val="002B316F"/>
    <w:rsid w:val="002C094F"/>
    <w:rsid w:val="002C20DB"/>
    <w:rsid w:val="002C29CD"/>
    <w:rsid w:val="002C2CBB"/>
    <w:rsid w:val="002C31C0"/>
    <w:rsid w:val="002C466F"/>
    <w:rsid w:val="002C61DC"/>
    <w:rsid w:val="002D0CD1"/>
    <w:rsid w:val="002D2949"/>
    <w:rsid w:val="002E5043"/>
    <w:rsid w:val="002E5FE1"/>
    <w:rsid w:val="002F4302"/>
    <w:rsid w:val="002F6F12"/>
    <w:rsid w:val="002F79D9"/>
    <w:rsid w:val="002F7DB9"/>
    <w:rsid w:val="00302F95"/>
    <w:rsid w:val="003043DF"/>
    <w:rsid w:val="00305CB9"/>
    <w:rsid w:val="00305EFC"/>
    <w:rsid w:val="003078BE"/>
    <w:rsid w:val="003206E3"/>
    <w:rsid w:val="00322F07"/>
    <w:rsid w:val="00325F29"/>
    <w:rsid w:val="003350A1"/>
    <w:rsid w:val="0033709C"/>
    <w:rsid w:val="00337EFB"/>
    <w:rsid w:val="00340029"/>
    <w:rsid w:val="00340917"/>
    <w:rsid w:val="003418A8"/>
    <w:rsid w:val="00343344"/>
    <w:rsid w:val="003460C0"/>
    <w:rsid w:val="00346913"/>
    <w:rsid w:val="00351E84"/>
    <w:rsid w:val="003570F3"/>
    <w:rsid w:val="003571E8"/>
    <w:rsid w:val="00357B1F"/>
    <w:rsid w:val="00366626"/>
    <w:rsid w:val="003710C3"/>
    <w:rsid w:val="00374B75"/>
    <w:rsid w:val="003830BA"/>
    <w:rsid w:val="00384596"/>
    <w:rsid w:val="00387C70"/>
    <w:rsid w:val="00390BFA"/>
    <w:rsid w:val="00391798"/>
    <w:rsid w:val="00392D62"/>
    <w:rsid w:val="003A0957"/>
    <w:rsid w:val="003A41F7"/>
    <w:rsid w:val="003B232C"/>
    <w:rsid w:val="003B4828"/>
    <w:rsid w:val="003B4D54"/>
    <w:rsid w:val="003D3638"/>
    <w:rsid w:val="003D3852"/>
    <w:rsid w:val="003D5ABC"/>
    <w:rsid w:val="003D6194"/>
    <w:rsid w:val="003E4258"/>
    <w:rsid w:val="003E45EC"/>
    <w:rsid w:val="003E6FF6"/>
    <w:rsid w:val="003F04DA"/>
    <w:rsid w:val="003F53A0"/>
    <w:rsid w:val="004002A1"/>
    <w:rsid w:val="00401878"/>
    <w:rsid w:val="004022D1"/>
    <w:rsid w:val="00406EBE"/>
    <w:rsid w:val="00410AD0"/>
    <w:rsid w:val="00412520"/>
    <w:rsid w:val="004154A1"/>
    <w:rsid w:val="00415B1C"/>
    <w:rsid w:val="004217B9"/>
    <w:rsid w:val="00423446"/>
    <w:rsid w:val="00424407"/>
    <w:rsid w:val="00430F40"/>
    <w:rsid w:val="00434EBD"/>
    <w:rsid w:val="004362BA"/>
    <w:rsid w:val="00437863"/>
    <w:rsid w:val="00445F9D"/>
    <w:rsid w:val="0044786F"/>
    <w:rsid w:val="004514F6"/>
    <w:rsid w:val="00451F2C"/>
    <w:rsid w:val="00455A35"/>
    <w:rsid w:val="00455E75"/>
    <w:rsid w:val="00457651"/>
    <w:rsid w:val="004612CE"/>
    <w:rsid w:val="004619C3"/>
    <w:rsid w:val="004641D7"/>
    <w:rsid w:val="0046428A"/>
    <w:rsid w:val="0046554A"/>
    <w:rsid w:val="004661AA"/>
    <w:rsid w:val="004716F5"/>
    <w:rsid w:val="004771D8"/>
    <w:rsid w:val="004816D2"/>
    <w:rsid w:val="00486D01"/>
    <w:rsid w:val="00487AD8"/>
    <w:rsid w:val="00497941"/>
    <w:rsid w:val="004A0376"/>
    <w:rsid w:val="004B0A21"/>
    <w:rsid w:val="004B3E8F"/>
    <w:rsid w:val="004C117D"/>
    <w:rsid w:val="004C4298"/>
    <w:rsid w:val="004D2A50"/>
    <w:rsid w:val="004D3437"/>
    <w:rsid w:val="004D405B"/>
    <w:rsid w:val="004D676E"/>
    <w:rsid w:val="004D7420"/>
    <w:rsid w:val="004D7CFB"/>
    <w:rsid w:val="004E2E0D"/>
    <w:rsid w:val="004F2D03"/>
    <w:rsid w:val="004F3F6E"/>
    <w:rsid w:val="004F57C5"/>
    <w:rsid w:val="004F7621"/>
    <w:rsid w:val="004F7F91"/>
    <w:rsid w:val="005014FF"/>
    <w:rsid w:val="005022E0"/>
    <w:rsid w:val="00502DE0"/>
    <w:rsid w:val="00503F77"/>
    <w:rsid w:val="00506C0C"/>
    <w:rsid w:val="0050791C"/>
    <w:rsid w:val="005104DD"/>
    <w:rsid w:val="00510CD8"/>
    <w:rsid w:val="005126E3"/>
    <w:rsid w:val="00513C5A"/>
    <w:rsid w:val="005151B6"/>
    <w:rsid w:val="005167EA"/>
    <w:rsid w:val="0052350F"/>
    <w:rsid w:val="00527D1D"/>
    <w:rsid w:val="00531265"/>
    <w:rsid w:val="00534A98"/>
    <w:rsid w:val="00535214"/>
    <w:rsid w:val="005353BC"/>
    <w:rsid w:val="00535466"/>
    <w:rsid w:val="00535625"/>
    <w:rsid w:val="00535CC4"/>
    <w:rsid w:val="0054010E"/>
    <w:rsid w:val="00547447"/>
    <w:rsid w:val="005510FF"/>
    <w:rsid w:val="00555931"/>
    <w:rsid w:val="005562E7"/>
    <w:rsid w:val="00561841"/>
    <w:rsid w:val="00563806"/>
    <w:rsid w:val="005641A8"/>
    <w:rsid w:val="00564E9B"/>
    <w:rsid w:val="00566633"/>
    <w:rsid w:val="00566F89"/>
    <w:rsid w:val="00567108"/>
    <w:rsid w:val="005722C5"/>
    <w:rsid w:val="005733D1"/>
    <w:rsid w:val="00580B73"/>
    <w:rsid w:val="005829E9"/>
    <w:rsid w:val="00583A45"/>
    <w:rsid w:val="0058597C"/>
    <w:rsid w:val="00587451"/>
    <w:rsid w:val="00590A66"/>
    <w:rsid w:val="00592399"/>
    <w:rsid w:val="005931C2"/>
    <w:rsid w:val="0059550F"/>
    <w:rsid w:val="00596239"/>
    <w:rsid w:val="00597DEE"/>
    <w:rsid w:val="005A3A97"/>
    <w:rsid w:val="005A5D32"/>
    <w:rsid w:val="005A7E6B"/>
    <w:rsid w:val="005B05C3"/>
    <w:rsid w:val="005C0384"/>
    <w:rsid w:val="005C24F6"/>
    <w:rsid w:val="005C3901"/>
    <w:rsid w:val="005D0285"/>
    <w:rsid w:val="005D6F0F"/>
    <w:rsid w:val="005E58AE"/>
    <w:rsid w:val="005F4E7F"/>
    <w:rsid w:val="005F5BE4"/>
    <w:rsid w:val="005F790B"/>
    <w:rsid w:val="00606156"/>
    <w:rsid w:val="00607699"/>
    <w:rsid w:val="00610D98"/>
    <w:rsid w:val="00611922"/>
    <w:rsid w:val="00611C3A"/>
    <w:rsid w:val="00613135"/>
    <w:rsid w:val="00616B24"/>
    <w:rsid w:val="00616F58"/>
    <w:rsid w:val="00617CBC"/>
    <w:rsid w:val="006209BA"/>
    <w:rsid w:val="006301E0"/>
    <w:rsid w:val="006375BD"/>
    <w:rsid w:val="0063778C"/>
    <w:rsid w:val="00637A5E"/>
    <w:rsid w:val="00637B1C"/>
    <w:rsid w:val="006438ED"/>
    <w:rsid w:val="006457A7"/>
    <w:rsid w:val="00652849"/>
    <w:rsid w:val="00656F4A"/>
    <w:rsid w:val="0066405E"/>
    <w:rsid w:val="006653CD"/>
    <w:rsid w:val="00665758"/>
    <w:rsid w:val="006659C0"/>
    <w:rsid w:val="006668C0"/>
    <w:rsid w:val="00666AC8"/>
    <w:rsid w:val="00667651"/>
    <w:rsid w:val="00675E08"/>
    <w:rsid w:val="006760AA"/>
    <w:rsid w:val="006764CD"/>
    <w:rsid w:val="00681608"/>
    <w:rsid w:val="006877B7"/>
    <w:rsid w:val="00690DDE"/>
    <w:rsid w:val="00690E51"/>
    <w:rsid w:val="00695787"/>
    <w:rsid w:val="0069595B"/>
    <w:rsid w:val="006A1B70"/>
    <w:rsid w:val="006A7F79"/>
    <w:rsid w:val="006B057F"/>
    <w:rsid w:val="006B3703"/>
    <w:rsid w:val="006B4530"/>
    <w:rsid w:val="006C1814"/>
    <w:rsid w:val="006C2BB2"/>
    <w:rsid w:val="006C2D41"/>
    <w:rsid w:val="006C6F5C"/>
    <w:rsid w:val="006D4376"/>
    <w:rsid w:val="006D4465"/>
    <w:rsid w:val="006D5A5F"/>
    <w:rsid w:val="006D5CC9"/>
    <w:rsid w:val="006D5E35"/>
    <w:rsid w:val="006D6B40"/>
    <w:rsid w:val="006E04D2"/>
    <w:rsid w:val="006E111C"/>
    <w:rsid w:val="006E44A9"/>
    <w:rsid w:val="006E48E2"/>
    <w:rsid w:val="006F1028"/>
    <w:rsid w:val="006F15F4"/>
    <w:rsid w:val="006F4F70"/>
    <w:rsid w:val="00700102"/>
    <w:rsid w:val="0070172B"/>
    <w:rsid w:val="00703B9E"/>
    <w:rsid w:val="00706732"/>
    <w:rsid w:val="0071152A"/>
    <w:rsid w:val="00711D52"/>
    <w:rsid w:val="00714BA8"/>
    <w:rsid w:val="00717E7A"/>
    <w:rsid w:val="007206D8"/>
    <w:rsid w:val="0072139E"/>
    <w:rsid w:val="00721466"/>
    <w:rsid w:val="00722700"/>
    <w:rsid w:val="00723301"/>
    <w:rsid w:val="007245A5"/>
    <w:rsid w:val="00724F05"/>
    <w:rsid w:val="00726B82"/>
    <w:rsid w:val="00732FA3"/>
    <w:rsid w:val="007366D4"/>
    <w:rsid w:val="00747B13"/>
    <w:rsid w:val="00752936"/>
    <w:rsid w:val="00752C2D"/>
    <w:rsid w:val="00753530"/>
    <w:rsid w:val="00756387"/>
    <w:rsid w:val="00765175"/>
    <w:rsid w:val="00766EC4"/>
    <w:rsid w:val="00770364"/>
    <w:rsid w:val="007745CC"/>
    <w:rsid w:val="00775262"/>
    <w:rsid w:val="00777B42"/>
    <w:rsid w:val="0078022B"/>
    <w:rsid w:val="00780EF9"/>
    <w:rsid w:val="007819CA"/>
    <w:rsid w:val="00783896"/>
    <w:rsid w:val="00786C5B"/>
    <w:rsid w:val="0079014B"/>
    <w:rsid w:val="00793ADB"/>
    <w:rsid w:val="007972A9"/>
    <w:rsid w:val="007A730E"/>
    <w:rsid w:val="007A79A2"/>
    <w:rsid w:val="007B17A8"/>
    <w:rsid w:val="007B79A8"/>
    <w:rsid w:val="007C002D"/>
    <w:rsid w:val="007C2F03"/>
    <w:rsid w:val="007C3E3F"/>
    <w:rsid w:val="007C5FC2"/>
    <w:rsid w:val="007C7001"/>
    <w:rsid w:val="007D2C16"/>
    <w:rsid w:val="007D4366"/>
    <w:rsid w:val="007D488D"/>
    <w:rsid w:val="007E56F4"/>
    <w:rsid w:val="007E6166"/>
    <w:rsid w:val="007F1155"/>
    <w:rsid w:val="007F753C"/>
    <w:rsid w:val="00807616"/>
    <w:rsid w:val="00814036"/>
    <w:rsid w:val="00830960"/>
    <w:rsid w:val="008366EB"/>
    <w:rsid w:val="00837CA0"/>
    <w:rsid w:val="00840AD3"/>
    <w:rsid w:val="008428AC"/>
    <w:rsid w:val="008444F3"/>
    <w:rsid w:val="00846560"/>
    <w:rsid w:val="00847A58"/>
    <w:rsid w:val="0085046E"/>
    <w:rsid w:val="00854B63"/>
    <w:rsid w:val="008607E7"/>
    <w:rsid w:val="008617B2"/>
    <w:rsid w:val="00863F38"/>
    <w:rsid w:val="00874D00"/>
    <w:rsid w:val="008752BD"/>
    <w:rsid w:val="00875664"/>
    <w:rsid w:val="00880F8F"/>
    <w:rsid w:val="0088285E"/>
    <w:rsid w:val="00882FC2"/>
    <w:rsid w:val="008847B2"/>
    <w:rsid w:val="00884FB4"/>
    <w:rsid w:val="008870C2"/>
    <w:rsid w:val="00893E72"/>
    <w:rsid w:val="00895CDA"/>
    <w:rsid w:val="008978F4"/>
    <w:rsid w:val="008A07A0"/>
    <w:rsid w:val="008B30CD"/>
    <w:rsid w:val="008B3657"/>
    <w:rsid w:val="008B5A2F"/>
    <w:rsid w:val="008C2566"/>
    <w:rsid w:val="008C281E"/>
    <w:rsid w:val="008C2839"/>
    <w:rsid w:val="008C4BA1"/>
    <w:rsid w:val="008D0EB7"/>
    <w:rsid w:val="008E2488"/>
    <w:rsid w:val="008E29F3"/>
    <w:rsid w:val="008E51F1"/>
    <w:rsid w:val="008F1135"/>
    <w:rsid w:val="008F1992"/>
    <w:rsid w:val="008F2411"/>
    <w:rsid w:val="008F2E3B"/>
    <w:rsid w:val="008F564D"/>
    <w:rsid w:val="009077E1"/>
    <w:rsid w:val="00911138"/>
    <w:rsid w:val="00913A95"/>
    <w:rsid w:val="00916AE3"/>
    <w:rsid w:val="00922750"/>
    <w:rsid w:val="00930148"/>
    <w:rsid w:val="00932163"/>
    <w:rsid w:val="00934091"/>
    <w:rsid w:val="009345B8"/>
    <w:rsid w:val="00936098"/>
    <w:rsid w:val="00937986"/>
    <w:rsid w:val="00941DC9"/>
    <w:rsid w:val="009471D8"/>
    <w:rsid w:val="00952144"/>
    <w:rsid w:val="00952C3F"/>
    <w:rsid w:val="009544AD"/>
    <w:rsid w:val="00957681"/>
    <w:rsid w:val="0096300B"/>
    <w:rsid w:val="00963C77"/>
    <w:rsid w:val="0096405C"/>
    <w:rsid w:val="009673EE"/>
    <w:rsid w:val="00972BC5"/>
    <w:rsid w:val="0097359E"/>
    <w:rsid w:val="00977257"/>
    <w:rsid w:val="00980BA3"/>
    <w:rsid w:val="00981A42"/>
    <w:rsid w:val="00991A57"/>
    <w:rsid w:val="0099431C"/>
    <w:rsid w:val="009A0A65"/>
    <w:rsid w:val="009A3C25"/>
    <w:rsid w:val="009A420D"/>
    <w:rsid w:val="009B529B"/>
    <w:rsid w:val="009B6702"/>
    <w:rsid w:val="009D53BE"/>
    <w:rsid w:val="009E29BE"/>
    <w:rsid w:val="009E43F4"/>
    <w:rsid w:val="009E7274"/>
    <w:rsid w:val="009F2E9B"/>
    <w:rsid w:val="009F3AF7"/>
    <w:rsid w:val="009F5221"/>
    <w:rsid w:val="009F7EE5"/>
    <w:rsid w:val="00A04904"/>
    <w:rsid w:val="00A05F3B"/>
    <w:rsid w:val="00A060CB"/>
    <w:rsid w:val="00A14B82"/>
    <w:rsid w:val="00A1547C"/>
    <w:rsid w:val="00A22DD0"/>
    <w:rsid w:val="00A2358A"/>
    <w:rsid w:val="00A31422"/>
    <w:rsid w:val="00A35484"/>
    <w:rsid w:val="00A35AB3"/>
    <w:rsid w:val="00A40280"/>
    <w:rsid w:val="00A47C61"/>
    <w:rsid w:val="00A51253"/>
    <w:rsid w:val="00A5245D"/>
    <w:rsid w:val="00A52FEA"/>
    <w:rsid w:val="00A531CA"/>
    <w:rsid w:val="00A56081"/>
    <w:rsid w:val="00A562CA"/>
    <w:rsid w:val="00A578C7"/>
    <w:rsid w:val="00A637DE"/>
    <w:rsid w:val="00A66584"/>
    <w:rsid w:val="00A67964"/>
    <w:rsid w:val="00A73B04"/>
    <w:rsid w:val="00A771D2"/>
    <w:rsid w:val="00A82276"/>
    <w:rsid w:val="00A828CB"/>
    <w:rsid w:val="00A84F03"/>
    <w:rsid w:val="00A87FA8"/>
    <w:rsid w:val="00A9344F"/>
    <w:rsid w:val="00A937B0"/>
    <w:rsid w:val="00A94581"/>
    <w:rsid w:val="00A95336"/>
    <w:rsid w:val="00A96366"/>
    <w:rsid w:val="00A97762"/>
    <w:rsid w:val="00AA1A5E"/>
    <w:rsid w:val="00AB1A9C"/>
    <w:rsid w:val="00AB21D6"/>
    <w:rsid w:val="00AB59A8"/>
    <w:rsid w:val="00AB5E7A"/>
    <w:rsid w:val="00AB622E"/>
    <w:rsid w:val="00AB6539"/>
    <w:rsid w:val="00AC2CC0"/>
    <w:rsid w:val="00AC42FF"/>
    <w:rsid w:val="00AC56B6"/>
    <w:rsid w:val="00AC6F7C"/>
    <w:rsid w:val="00AC7216"/>
    <w:rsid w:val="00AE5C08"/>
    <w:rsid w:val="00AE6C56"/>
    <w:rsid w:val="00AF05AE"/>
    <w:rsid w:val="00AF1338"/>
    <w:rsid w:val="00AF3535"/>
    <w:rsid w:val="00AF413C"/>
    <w:rsid w:val="00AF7A1A"/>
    <w:rsid w:val="00AF7FC2"/>
    <w:rsid w:val="00B002C8"/>
    <w:rsid w:val="00B01BFD"/>
    <w:rsid w:val="00B0598A"/>
    <w:rsid w:val="00B0607B"/>
    <w:rsid w:val="00B151AB"/>
    <w:rsid w:val="00B27180"/>
    <w:rsid w:val="00B30EC0"/>
    <w:rsid w:val="00B31BF4"/>
    <w:rsid w:val="00B356ED"/>
    <w:rsid w:val="00B37667"/>
    <w:rsid w:val="00B418F4"/>
    <w:rsid w:val="00B426FE"/>
    <w:rsid w:val="00B47F4F"/>
    <w:rsid w:val="00B50A34"/>
    <w:rsid w:val="00B55A0E"/>
    <w:rsid w:val="00B57CF4"/>
    <w:rsid w:val="00B60A51"/>
    <w:rsid w:val="00B60E28"/>
    <w:rsid w:val="00B63932"/>
    <w:rsid w:val="00B64693"/>
    <w:rsid w:val="00B736BE"/>
    <w:rsid w:val="00B7698B"/>
    <w:rsid w:val="00B81DC3"/>
    <w:rsid w:val="00B8408F"/>
    <w:rsid w:val="00B94315"/>
    <w:rsid w:val="00B96455"/>
    <w:rsid w:val="00BA2FC3"/>
    <w:rsid w:val="00BA4E0C"/>
    <w:rsid w:val="00BA7EFC"/>
    <w:rsid w:val="00BB6C4D"/>
    <w:rsid w:val="00BB7C62"/>
    <w:rsid w:val="00BB7EAE"/>
    <w:rsid w:val="00BC2BFF"/>
    <w:rsid w:val="00BC5603"/>
    <w:rsid w:val="00BD508A"/>
    <w:rsid w:val="00BE17F7"/>
    <w:rsid w:val="00BE1DBE"/>
    <w:rsid w:val="00BE31A3"/>
    <w:rsid w:val="00BE31B8"/>
    <w:rsid w:val="00BE506E"/>
    <w:rsid w:val="00BE65F1"/>
    <w:rsid w:val="00BF002F"/>
    <w:rsid w:val="00BF2691"/>
    <w:rsid w:val="00BF4AF2"/>
    <w:rsid w:val="00BF709A"/>
    <w:rsid w:val="00C004FF"/>
    <w:rsid w:val="00C06005"/>
    <w:rsid w:val="00C12BAA"/>
    <w:rsid w:val="00C17C86"/>
    <w:rsid w:val="00C312C9"/>
    <w:rsid w:val="00C33FB4"/>
    <w:rsid w:val="00C34101"/>
    <w:rsid w:val="00C37447"/>
    <w:rsid w:val="00C4019C"/>
    <w:rsid w:val="00C46940"/>
    <w:rsid w:val="00C501EA"/>
    <w:rsid w:val="00C50AA5"/>
    <w:rsid w:val="00C54CE1"/>
    <w:rsid w:val="00C60729"/>
    <w:rsid w:val="00C60CBC"/>
    <w:rsid w:val="00C6115E"/>
    <w:rsid w:val="00C66075"/>
    <w:rsid w:val="00C66253"/>
    <w:rsid w:val="00C6650E"/>
    <w:rsid w:val="00C666EB"/>
    <w:rsid w:val="00C6757F"/>
    <w:rsid w:val="00C81AC7"/>
    <w:rsid w:val="00C828D6"/>
    <w:rsid w:val="00C845C3"/>
    <w:rsid w:val="00C87978"/>
    <w:rsid w:val="00C87EA8"/>
    <w:rsid w:val="00C9154E"/>
    <w:rsid w:val="00C91C29"/>
    <w:rsid w:val="00C93250"/>
    <w:rsid w:val="00C94613"/>
    <w:rsid w:val="00C96CDF"/>
    <w:rsid w:val="00CA0C4F"/>
    <w:rsid w:val="00CA289F"/>
    <w:rsid w:val="00CA2E62"/>
    <w:rsid w:val="00CA56DA"/>
    <w:rsid w:val="00CA6144"/>
    <w:rsid w:val="00CA64C3"/>
    <w:rsid w:val="00CB00E3"/>
    <w:rsid w:val="00CB543D"/>
    <w:rsid w:val="00CB5767"/>
    <w:rsid w:val="00CB77BB"/>
    <w:rsid w:val="00CC0515"/>
    <w:rsid w:val="00CC06E5"/>
    <w:rsid w:val="00CC09CE"/>
    <w:rsid w:val="00CC1810"/>
    <w:rsid w:val="00CC47DF"/>
    <w:rsid w:val="00CC5348"/>
    <w:rsid w:val="00CC54F3"/>
    <w:rsid w:val="00CD32AF"/>
    <w:rsid w:val="00CD3C2B"/>
    <w:rsid w:val="00CD3C6F"/>
    <w:rsid w:val="00CD4306"/>
    <w:rsid w:val="00CD4C68"/>
    <w:rsid w:val="00CD56A3"/>
    <w:rsid w:val="00CD58D3"/>
    <w:rsid w:val="00CE0070"/>
    <w:rsid w:val="00CE0C4B"/>
    <w:rsid w:val="00CE1245"/>
    <w:rsid w:val="00CE3C39"/>
    <w:rsid w:val="00CE62DD"/>
    <w:rsid w:val="00CE75EE"/>
    <w:rsid w:val="00CE7E21"/>
    <w:rsid w:val="00CF555D"/>
    <w:rsid w:val="00D0148F"/>
    <w:rsid w:val="00D014CE"/>
    <w:rsid w:val="00D020C7"/>
    <w:rsid w:val="00D0643B"/>
    <w:rsid w:val="00D0702B"/>
    <w:rsid w:val="00D07E6A"/>
    <w:rsid w:val="00D11A0D"/>
    <w:rsid w:val="00D121C0"/>
    <w:rsid w:val="00D13D12"/>
    <w:rsid w:val="00D14D9B"/>
    <w:rsid w:val="00D16295"/>
    <w:rsid w:val="00D20126"/>
    <w:rsid w:val="00D212C2"/>
    <w:rsid w:val="00D26884"/>
    <w:rsid w:val="00D35927"/>
    <w:rsid w:val="00D35FB3"/>
    <w:rsid w:val="00D43408"/>
    <w:rsid w:val="00D44FFF"/>
    <w:rsid w:val="00D45A4B"/>
    <w:rsid w:val="00D57F9E"/>
    <w:rsid w:val="00D6525E"/>
    <w:rsid w:val="00D66C89"/>
    <w:rsid w:val="00D67568"/>
    <w:rsid w:val="00D70B1D"/>
    <w:rsid w:val="00D743C0"/>
    <w:rsid w:val="00D75B43"/>
    <w:rsid w:val="00D8282A"/>
    <w:rsid w:val="00D8289D"/>
    <w:rsid w:val="00D87A2A"/>
    <w:rsid w:val="00D91731"/>
    <w:rsid w:val="00D9387C"/>
    <w:rsid w:val="00D95204"/>
    <w:rsid w:val="00DA388C"/>
    <w:rsid w:val="00DA5F2E"/>
    <w:rsid w:val="00DA723A"/>
    <w:rsid w:val="00DA73A2"/>
    <w:rsid w:val="00DB001D"/>
    <w:rsid w:val="00DB711A"/>
    <w:rsid w:val="00DC225D"/>
    <w:rsid w:val="00DC26EE"/>
    <w:rsid w:val="00DC6E53"/>
    <w:rsid w:val="00DD2464"/>
    <w:rsid w:val="00DD24EB"/>
    <w:rsid w:val="00DE089B"/>
    <w:rsid w:val="00DE7C02"/>
    <w:rsid w:val="00DF2986"/>
    <w:rsid w:val="00DF3ED0"/>
    <w:rsid w:val="00DF77C0"/>
    <w:rsid w:val="00E01E11"/>
    <w:rsid w:val="00E03C4C"/>
    <w:rsid w:val="00E12C9B"/>
    <w:rsid w:val="00E17176"/>
    <w:rsid w:val="00E26BD3"/>
    <w:rsid w:val="00E3694C"/>
    <w:rsid w:val="00E36F2A"/>
    <w:rsid w:val="00E407F4"/>
    <w:rsid w:val="00E45487"/>
    <w:rsid w:val="00E468ED"/>
    <w:rsid w:val="00E474BF"/>
    <w:rsid w:val="00E5214C"/>
    <w:rsid w:val="00E54450"/>
    <w:rsid w:val="00E56B82"/>
    <w:rsid w:val="00E57B00"/>
    <w:rsid w:val="00E6531A"/>
    <w:rsid w:val="00E741A1"/>
    <w:rsid w:val="00E76A29"/>
    <w:rsid w:val="00E83597"/>
    <w:rsid w:val="00E8471C"/>
    <w:rsid w:val="00E863F5"/>
    <w:rsid w:val="00E93082"/>
    <w:rsid w:val="00E93E6D"/>
    <w:rsid w:val="00E9422C"/>
    <w:rsid w:val="00E968EB"/>
    <w:rsid w:val="00EA0AB3"/>
    <w:rsid w:val="00EA52BF"/>
    <w:rsid w:val="00EA593A"/>
    <w:rsid w:val="00EA7D24"/>
    <w:rsid w:val="00EB44AE"/>
    <w:rsid w:val="00EB4A5E"/>
    <w:rsid w:val="00EB4A68"/>
    <w:rsid w:val="00EC06FB"/>
    <w:rsid w:val="00EC0E1B"/>
    <w:rsid w:val="00EC243B"/>
    <w:rsid w:val="00EC33E0"/>
    <w:rsid w:val="00EC7938"/>
    <w:rsid w:val="00EC796E"/>
    <w:rsid w:val="00ED5987"/>
    <w:rsid w:val="00EE39DE"/>
    <w:rsid w:val="00EE475D"/>
    <w:rsid w:val="00EE58B9"/>
    <w:rsid w:val="00EE7745"/>
    <w:rsid w:val="00EF066C"/>
    <w:rsid w:val="00EF2690"/>
    <w:rsid w:val="00EF6FD1"/>
    <w:rsid w:val="00F023CF"/>
    <w:rsid w:val="00F037A2"/>
    <w:rsid w:val="00F03B6C"/>
    <w:rsid w:val="00F05167"/>
    <w:rsid w:val="00F111C6"/>
    <w:rsid w:val="00F121A5"/>
    <w:rsid w:val="00F17FDE"/>
    <w:rsid w:val="00F22623"/>
    <w:rsid w:val="00F2304D"/>
    <w:rsid w:val="00F238E7"/>
    <w:rsid w:val="00F30E0B"/>
    <w:rsid w:val="00F31256"/>
    <w:rsid w:val="00F32579"/>
    <w:rsid w:val="00F3299E"/>
    <w:rsid w:val="00F34918"/>
    <w:rsid w:val="00F3513C"/>
    <w:rsid w:val="00F35E0F"/>
    <w:rsid w:val="00F374A9"/>
    <w:rsid w:val="00F40EC7"/>
    <w:rsid w:val="00F41C2F"/>
    <w:rsid w:val="00F42660"/>
    <w:rsid w:val="00F44908"/>
    <w:rsid w:val="00F57549"/>
    <w:rsid w:val="00F6582E"/>
    <w:rsid w:val="00F66330"/>
    <w:rsid w:val="00F675A7"/>
    <w:rsid w:val="00F715AC"/>
    <w:rsid w:val="00F75B47"/>
    <w:rsid w:val="00F7750D"/>
    <w:rsid w:val="00F805AF"/>
    <w:rsid w:val="00F80AF4"/>
    <w:rsid w:val="00F83654"/>
    <w:rsid w:val="00F87A94"/>
    <w:rsid w:val="00F9064A"/>
    <w:rsid w:val="00F93465"/>
    <w:rsid w:val="00F949E8"/>
    <w:rsid w:val="00FA030F"/>
    <w:rsid w:val="00FA0344"/>
    <w:rsid w:val="00FA2969"/>
    <w:rsid w:val="00FA4325"/>
    <w:rsid w:val="00FA4B4F"/>
    <w:rsid w:val="00FA6A17"/>
    <w:rsid w:val="00FA77C2"/>
    <w:rsid w:val="00FB1247"/>
    <w:rsid w:val="00FB17BD"/>
    <w:rsid w:val="00FB1E4A"/>
    <w:rsid w:val="00FB2F4D"/>
    <w:rsid w:val="00FB5D77"/>
    <w:rsid w:val="00FB5FDB"/>
    <w:rsid w:val="00FB63A9"/>
    <w:rsid w:val="00FB64D6"/>
    <w:rsid w:val="00FC2544"/>
    <w:rsid w:val="00FC4A66"/>
    <w:rsid w:val="00FC6223"/>
    <w:rsid w:val="00FD0514"/>
    <w:rsid w:val="00FD1769"/>
    <w:rsid w:val="00FD4458"/>
    <w:rsid w:val="00FD6454"/>
    <w:rsid w:val="00FD6A4B"/>
    <w:rsid w:val="00FE4AB4"/>
    <w:rsid w:val="00FF2864"/>
    <w:rsid w:val="00FF310E"/>
    <w:rsid w:val="00FF4868"/>
    <w:rsid w:val="00FF5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7DFDF"/>
  <w15:docId w15:val="{93FDEA53-A5D0-49C5-9857-EC87435AF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366"/>
    <w:pPr>
      <w:spacing w:after="100" w:afterAutospacing="1"/>
    </w:pPr>
    <w:rPr>
      <w:rFonts w:ascii="Times New Roman" w:hAnsi="Times New Roman" w:cs="Times New Roman"/>
      <w:sz w:val="24"/>
      <w:szCs w:val="22"/>
    </w:rPr>
  </w:style>
  <w:style w:type="paragraph" w:styleId="Heading2">
    <w:name w:val="heading 2"/>
    <w:basedOn w:val="Normal"/>
    <w:link w:val="Heading2Char"/>
    <w:uiPriority w:val="9"/>
    <w:qFormat/>
    <w:rsid w:val="00CE3C39"/>
    <w:pPr>
      <w:spacing w:before="100" w:beforeAutospacing="1"/>
      <w:outlineLvl w:val="1"/>
    </w:pPr>
    <w:rPr>
      <w:rFonts w:eastAsia="Times New Roman"/>
      <w:b/>
      <w:bCs/>
      <w:sz w:val="36"/>
      <w:szCs w:val="36"/>
    </w:rPr>
  </w:style>
  <w:style w:type="paragraph" w:styleId="Heading3">
    <w:name w:val="heading 3"/>
    <w:basedOn w:val="Normal"/>
    <w:link w:val="Heading3Char"/>
    <w:uiPriority w:val="9"/>
    <w:qFormat/>
    <w:rsid w:val="00CE3C39"/>
    <w:pPr>
      <w:spacing w:before="100" w:beforeAutospacing="1"/>
      <w:outlineLvl w:val="2"/>
    </w:pPr>
    <w:rPr>
      <w:rFonts w:eastAsia="Times New Roman"/>
      <w:b/>
      <w:bCs/>
      <w:sz w:val="27"/>
      <w:szCs w:val="27"/>
    </w:rPr>
  </w:style>
  <w:style w:type="paragraph" w:styleId="Heading4">
    <w:name w:val="heading 4"/>
    <w:basedOn w:val="Normal"/>
    <w:link w:val="Heading4Char"/>
    <w:uiPriority w:val="9"/>
    <w:qFormat/>
    <w:rsid w:val="00215CAB"/>
    <w:pPr>
      <w:spacing w:after="0" w:afterAutospacing="0" w:line="270" w:lineRule="atLeast"/>
      <w:outlineLvl w:val="3"/>
    </w:pPr>
    <w:rPr>
      <w:rFonts w:ascii="Georgia" w:eastAsia="Times New Roman" w:hAnsi="Georgia"/>
      <w:color w:val="333333"/>
      <w:sz w:val="21"/>
      <w:szCs w:val="21"/>
    </w:rPr>
  </w:style>
  <w:style w:type="paragraph" w:styleId="Heading5">
    <w:name w:val="heading 5"/>
    <w:basedOn w:val="Normal"/>
    <w:link w:val="Heading5Char"/>
    <w:uiPriority w:val="9"/>
    <w:qFormat/>
    <w:rsid w:val="00FA030F"/>
    <w:pPr>
      <w:spacing w:before="100" w:beforeAutospacing="1"/>
      <w:outlineLvl w:val="4"/>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A79A2"/>
    <w:pPr>
      <w:spacing w:after="0"/>
    </w:pPr>
    <w:rPr>
      <w:rFonts w:ascii="Helv" w:eastAsia="Times New Roman" w:hAnsi="Helv"/>
      <w:color w:val="000000"/>
      <w:sz w:val="20"/>
      <w:szCs w:val="20"/>
    </w:rPr>
  </w:style>
  <w:style w:type="character" w:customStyle="1" w:styleId="BodyTextChar">
    <w:name w:val="Body Text Char"/>
    <w:link w:val="BodyText"/>
    <w:rsid w:val="007A79A2"/>
    <w:rPr>
      <w:rFonts w:ascii="Helv" w:eastAsia="Times New Roman" w:hAnsi="Helv"/>
      <w:color w:val="000000"/>
    </w:rPr>
  </w:style>
  <w:style w:type="paragraph" w:customStyle="1" w:styleId="Default">
    <w:name w:val="Default"/>
    <w:rsid w:val="007A79A2"/>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Default"/>
    <w:next w:val="Default"/>
    <w:uiPriority w:val="99"/>
    <w:rsid w:val="007A79A2"/>
    <w:pPr>
      <w:spacing w:before="120" w:after="120"/>
    </w:pPr>
    <w:rPr>
      <w:color w:val="auto"/>
    </w:rPr>
  </w:style>
  <w:style w:type="character" w:styleId="Hyperlink">
    <w:name w:val="Hyperlink"/>
    <w:uiPriority w:val="99"/>
    <w:rsid w:val="007A79A2"/>
    <w:rPr>
      <w:b/>
      <w:bCs/>
      <w:i/>
      <w:iCs/>
      <w:color w:val="000000"/>
    </w:rPr>
  </w:style>
  <w:style w:type="paragraph" w:styleId="Header">
    <w:name w:val="header"/>
    <w:basedOn w:val="Normal"/>
    <w:link w:val="HeaderChar"/>
    <w:uiPriority w:val="99"/>
    <w:rsid w:val="007A79A2"/>
    <w:pPr>
      <w:tabs>
        <w:tab w:val="center" w:pos="4320"/>
        <w:tab w:val="right" w:pos="8640"/>
      </w:tabs>
      <w:spacing w:after="0"/>
    </w:pPr>
    <w:rPr>
      <w:rFonts w:ascii="Arial" w:eastAsia="Times New Roman" w:hAnsi="Arial"/>
      <w:sz w:val="22"/>
    </w:rPr>
  </w:style>
  <w:style w:type="character" w:customStyle="1" w:styleId="HeaderChar">
    <w:name w:val="Header Char"/>
    <w:link w:val="Header"/>
    <w:uiPriority w:val="99"/>
    <w:rsid w:val="007A79A2"/>
    <w:rPr>
      <w:rFonts w:ascii="Arial" w:eastAsia="Times New Roman" w:hAnsi="Arial"/>
      <w:sz w:val="22"/>
      <w:szCs w:val="22"/>
    </w:rPr>
  </w:style>
  <w:style w:type="paragraph" w:styleId="BalloonText">
    <w:name w:val="Balloon Text"/>
    <w:basedOn w:val="Normal"/>
    <w:link w:val="BalloonTextChar"/>
    <w:uiPriority w:val="99"/>
    <w:semiHidden/>
    <w:unhideWhenUsed/>
    <w:rsid w:val="007A79A2"/>
    <w:pPr>
      <w:spacing w:after="0"/>
    </w:pPr>
    <w:rPr>
      <w:rFonts w:ascii="Tahoma" w:hAnsi="Tahoma"/>
      <w:sz w:val="16"/>
      <w:szCs w:val="16"/>
    </w:rPr>
  </w:style>
  <w:style w:type="character" w:customStyle="1" w:styleId="BalloonTextChar">
    <w:name w:val="Balloon Text Char"/>
    <w:link w:val="BalloonText"/>
    <w:uiPriority w:val="99"/>
    <w:semiHidden/>
    <w:rsid w:val="007A79A2"/>
    <w:rPr>
      <w:rFonts w:ascii="Tahoma" w:hAnsi="Tahoma" w:cs="Tahoma"/>
      <w:sz w:val="16"/>
      <w:szCs w:val="16"/>
    </w:rPr>
  </w:style>
  <w:style w:type="paragraph" w:styleId="Footer">
    <w:name w:val="footer"/>
    <w:basedOn w:val="Normal"/>
    <w:link w:val="FooterChar"/>
    <w:uiPriority w:val="99"/>
    <w:unhideWhenUsed/>
    <w:rsid w:val="00C33FB4"/>
    <w:pPr>
      <w:tabs>
        <w:tab w:val="center" w:pos="4680"/>
        <w:tab w:val="right" w:pos="9360"/>
      </w:tabs>
      <w:spacing w:after="0"/>
    </w:pPr>
    <w:rPr>
      <w:rFonts w:ascii="Arial" w:hAnsi="Arial"/>
      <w:sz w:val="22"/>
    </w:rPr>
  </w:style>
  <w:style w:type="character" w:customStyle="1" w:styleId="FooterChar">
    <w:name w:val="Footer Char"/>
    <w:link w:val="Footer"/>
    <w:uiPriority w:val="99"/>
    <w:rsid w:val="00C33FB4"/>
    <w:rPr>
      <w:sz w:val="22"/>
      <w:szCs w:val="22"/>
    </w:rPr>
  </w:style>
  <w:style w:type="character" w:customStyle="1" w:styleId="rowtitle">
    <w:name w:val="rowtitle"/>
    <w:basedOn w:val="DefaultParagraphFont"/>
    <w:rsid w:val="00AE5C08"/>
  </w:style>
  <w:style w:type="character" w:styleId="Strong">
    <w:name w:val="Strong"/>
    <w:qFormat/>
    <w:rsid w:val="004514F6"/>
    <w:rPr>
      <w:b/>
      <w:bCs/>
    </w:rPr>
  </w:style>
  <w:style w:type="character" w:customStyle="1" w:styleId="red">
    <w:name w:val="red"/>
    <w:basedOn w:val="DefaultParagraphFont"/>
    <w:rsid w:val="009E29BE"/>
  </w:style>
  <w:style w:type="paragraph" w:styleId="ListParagraph">
    <w:name w:val="List Paragraph"/>
    <w:basedOn w:val="Normal"/>
    <w:uiPriority w:val="34"/>
    <w:qFormat/>
    <w:rsid w:val="00091C0D"/>
    <w:pPr>
      <w:ind w:left="720"/>
      <w:contextualSpacing/>
    </w:pPr>
  </w:style>
  <w:style w:type="character" w:customStyle="1" w:styleId="Heading2Char">
    <w:name w:val="Heading 2 Char"/>
    <w:link w:val="Heading2"/>
    <w:uiPriority w:val="9"/>
    <w:rsid w:val="00CE3C39"/>
    <w:rPr>
      <w:rFonts w:ascii="Times New Roman" w:eastAsia="Times New Roman" w:hAnsi="Times New Roman" w:cs="Times New Roman"/>
      <w:b/>
      <w:bCs/>
      <w:sz w:val="36"/>
      <w:szCs w:val="36"/>
    </w:rPr>
  </w:style>
  <w:style w:type="character" w:customStyle="1" w:styleId="Heading3Char">
    <w:name w:val="Heading 3 Char"/>
    <w:link w:val="Heading3"/>
    <w:uiPriority w:val="9"/>
    <w:rsid w:val="00CE3C39"/>
    <w:rPr>
      <w:rFonts w:ascii="Times New Roman" w:eastAsia="Times New Roman" w:hAnsi="Times New Roman" w:cs="Times New Roman"/>
      <w:b/>
      <w:bCs/>
      <w:sz w:val="27"/>
      <w:szCs w:val="27"/>
    </w:rPr>
  </w:style>
  <w:style w:type="paragraph" w:styleId="NoSpacing">
    <w:name w:val="No Spacing"/>
    <w:uiPriority w:val="1"/>
    <w:qFormat/>
    <w:rsid w:val="00101F6E"/>
    <w:rPr>
      <w:rFonts w:ascii="Times New Roman" w:hAnsi="Times New Roman" w:cs="Times New Roman"/>
      <w:sz w:val="24"/>
      <w:szCs w:val="22"/>
    </w:rPr>
  </w:style>
  <w:style w:type="character" w:customStyle="1" w:styleId="codelink1">
    <w:name w:val="codelink1"/>
    <w:rsid w:val="00F03B6C"/>
    <w:rPr>
      <w:b w:val="0"/>
      <w:bCs w:val="0"/>
    </w:rPr>
  </w:style>
  <w:style w:type="character" w:customStyle="1" w:styleId="boldheader1">
    <w:name w:val="boldheader1"/>
    <w:rsid w:val="00F03B6C"/>
    <w:rPr>
      <w:b/>
      <w:bCs/>
    </w:rPr>
  </w:style>
  <w:style w:type="character" w:customStyle="1" w:styleId="searchcriteria1">
    <w:name w:val="searchcriteria1"/>
    <w:rsid w:val="00A56081"/>
    <w:rPr>
      <w:b/>
      <w:bCs/>
      <w:color w:val="CC0000"/>
      <w:bdr w:val="single" w:sz="6" w:space="0" w:color="DDDDDD" w:frame="1"/>
      <w:shd w:val="clear" w:color="auto" w:fill="EEEEEE"/>
    </w:rPr>
  </w:style>
  <w:style w:type="character" w:styleId="Emphasis">
    <w:name w:val="Emphasis"/>
    <w:uiPriority w:val="20"/>
    <w:qFormat/>
    <w:rsid w:val="00A56081"/>
    <w:rPr>
      <w:i/>
      <w:iCs/>
    </w:rPr>
  </w:style>
  <w:style w:type="paragraph" w:customStyle="1" w:styleId="DecimalAligned">
    <w:name w:val="Decimal Aligned"/>
    <w:basedOn w:val="Normal"/>
    <w:uiPriority w:val="40"/>
    <w:qFormat/>
    <w:rsid w:val="00941DC9"/>
    <w:pPr>
      <w:tabs>
        <w:tab w:val="decimal" w:pos="360"/>
      </w:tabs>
    </w:pPr>
    <w:rPr>
      <w:rFonts w:ascii="Calibri" w:eastAsia="Times New Roman" w:hAnsi="Calibri"/>
    </w:rPr>
  </w:style>
  <w:style w:type="paragraph" w:styleId="FootnoteText">
    <w:name w:val="footnote text"/>
    <w:basedOn w:val="Normal"/>
    <w:link w:val="FootnoteTextChar"/>
    <w:uiPriority w:val="99"/>
    <w:unhideWhenUsed/>
    <w:rsid w:val="00941DC9"/>
    <w:pPr>
      <w:spacing w:after="0"/>
    </w:pPr>
    <w:rPr>
      <w:rFonts w:ascii="Calibri" w:eastAsia="Times New Roman" w:hAnsi="Calibri"/>
      <w:sz w:val="20"/>
      <w:szCs w:val="20"/>
    </w:rPr>
  </w:style>
  <w:style w:type="character" w:customStyle="1" w:styleId="FootnoteTextChar">
    <w:name w:val="Footnote Text Char"/>
    <w:link w:val="FootnoteText"/>
    <w:uiPriority w:val="99"/>
    <w:rsid w:val="00941DC9"/>
    <w:rPr>
      <w:rFonts w:ascii="Calibri" w:eastAsia="Times New Roman" w:hAnsi="Calibri" w:cs="Times New Roman"/>
    </w:rPr>
  </w:style>
  <w:style w:type="character" w:styleId="SubtleEmphasis">
    <w:name w:val="Subtle Emphasis"/>
    <w:uiPriority w:val="19"/>
    <w:qFormat/>
    <w:rsid w:val="00941DC9"/>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941DC9"/>
    <w:rPr>
      <w:rFonts w:ascii="Calibri" w:eastAsia="Times New Roman" w:hAnsi="Calibri" w:cs="Times New Roman"/>
      <w:color w:val="365F91"/>
      <w:sz w:val="22"/>
      <w:szCs w:val="22"/>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5Char">
    <w:name w:val="Heading 5 Char"/>
    <w:link w:val="Heading5"/>
    <w:uiPriority w:val="9"/>
    <w:rsid w:val="00FA030F"/>
    <w:rPr>
      <w:rFonts w:ascii="Times New Roman" w:eastAsia="Times New Roman" w:hAnsi="Times New Roman" w:cs="Times New Roman"/>
      <w:b/>
      <w:bCs/>
    </w:rPr>
  </w:style>
  <w:style w:type="paragraph" w:customStyle="1" w:styleId="CM29">
    <w:name w:val="CM29"/>
    <w:basedOn w:val="Normal"/>
    <w:next w:val="Normal"/>
    <w:rsid w:val="00FC4A66"/>
    <w:pPr>
      <w:autoSpaceDE w:val="0"/>
      <w:autoSpaceDN w:val="0"/>
      <w:adjustRightInd w:val="0"/>
      <w:spacing w:after="0"/>
    </w:pPr>
    <w:rPr>
      <w:rFonts w:ascii="Century" w:eastAsia="Times New Roman" w:hAnsi="Century"/>
      <w:szCs w:val="24"/>
    </w:rPr>
  </w:style>
  <w:style w:type="character" w:styleId="EndnoteReference">
    <w:name w:val="endnote reference"/>
    <w:uiPriority w:val="99"/>
    <w:semiHidden/>
    <w:unhideWhenUsed/>
    <w:rsid w:val="0096405C"/>
    <w:rPr>
      <w:vertAlign w:val="superscript"/>
    </w:rPr>
  </w:style>
  <w:style w:type="paragraph" w:styleId="EndnoteText">
    <w:name w:val="endnote text"/>
    <w:basedOn w:val="Normal"/>
    <w:link w:val="EndnoteTextChar"/>
    <w:uiPriority w:val="99"/>
    <w:unhideWhenUsed/>
    <w:rsid w:val="00EC0E1B"/>
    <w:rPr>
      <w:sz w:val="20"/>
      <w:szCs w:val="20"/>
    </w:rPr>
  </w:style>
  <w:style w:type="character" w:customStyle="1" w:styleId="EndnoteTextChar">
    <w:name w:val="Endnote Text Char"/>
    <w:link w:val="EndnoteText"/>
    <w:uiPriority w:val="99"/>
    <w:rsid w:val="00EC0E1B"/>
    <w:rPr>
      <w:rFonts w:ascii="Times New Roman" w:hAnsi="Times New Roman"/>
    </w:rPr>
  </w:style>
  <w:style w:type="character" w:styleId="FootnoteReference">
    <w:name w:val="footnote reference"/>
    <w:uiPriority w:val="99"/>
    <w:semiHidden/>
    <w:unhideWhenUsed/>
    <w:rsid w:val="006760AA"/>
    <w:rPr>
      <w:vertAlign w:val="superscript"/>
    </w:rPr>
  </w:style>
  <w:style w:type="character" w:styleId="CommentReference">
    <w:name w:val="annotation reference"/>
    <w:uiPriority w:val="99"/>
    <w:semiHidden/>
    <w:unhideWhenUsed/>
    <w:rsid w:val="00EF2690"/>
    <w:rPr>
      <w:sz w:val="16"/>
      <w:szCs w:val="16"/>
    </w:rPr>
  </w:style>
  <w:style w:type="paragraph" w:styleId="CommentText">
    <w:name w:val="annotation text"/>
    <w:basedOn w:val="Normal"/>
    <w:link w:val="CommentTextChar"/>
    <w:uiPriority w:val="99"/>
    <w:semiHidden/>
    <w:unhideWhenUsed/>
    <w:rsid w:val="00EF2690"/>
    <w:rPr>
      <w:sz w:val="20"/>
      <w:szCs w:val="20"/>
    </w:rPr>
  </w:style>
  <w:style w:type="character" w:customStyle="1" w:styleId="CommentTextChar">
    <w:name w:val="Comment Text Char"/>
    <w:link w:val="CommentText"/>
    <w:uiPriority w:val="99"/>
    <w:semiHidden/>
    <w:rsid w:val="00EF2690"/>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EF2690"/>
    <w:rPr>
      <w:b/>
      <w:bCs/>
    </w:rPr>
  </w:style>
  <w:style w:type="character" w:customStyle="1" w:styleId="CommentSubjectChar">
    <w:name w:val="Comment Subject Char"/>
    <w:link w:val="CommentSubject"/>
    <w:uiPriority w:val="99"/>
    <w:semiHidden/>
    <w:rsid w:val="00EF2690"/>
    <w:rPr>
      <w:rFonts w:ascii="Times New Roman" w:hAnsi="Times New Roman" w:cs="Times New Roman"/>
      <w:b/>
      <w:bCs/>
    </w:rPr>
  </w:style>
  <w:style w:type="character" w:styleId="FollowedHyperlink">
    <w:name w:val="FollowedHyperlink"/>
    <w:uiPriority w:val="99"/>
    <w:semiHidden/>
    <w:unhideWhenUsed/>
    <w:rsid w:val="00752936"/>
    <w:rPr>
      <w:color w:val="800080"/>
      <w:u w:val="single"/>
    </w:rPr>
  </w:style>
  <w:style w:type="paragraph" w:styleId="Title">
    <w:name w:val="Title"/>
    <w:basedOn w:val="Normal"/>
    <w:link w:val="TitleChar"/>
    <w:uiPriority w:val="10"/>
    <w:qFormat/>
    <w:rsid w:val="00111C46"/>
    <w:pPr>
      <w:spacing w:after="0" w:afterAutospacing="0"/>
      <w:jc w:val="center"/>
    </w:pPr>
    <w:rPr>
      <w:b/>
      <w:bCs/>
      <w:spacing w:val="-3"/>
      <w:szCs w:val="24"/>
    </w:rPr>
  </w:style>
  <w:style w:type="character" w:customStyle="1" w:styleId="TitleChar">
    <w:name w:val="Title Char"/>
    <w:link w:val="Title"/>
    <w:uiPriority w:val="10"/>
    <w:rsid w:val="00111C46"/>
    <w:rPr>
      <w:rFonts w:ascii="Times New Roman" w:hAnsi="Times New Roman" w:cs="Times New Roman"/>
      <w:b/>
      <w:bCs/>
      <w:spacing w:val="-3"/>
      <w:sz w:val="24"/>
      <w:szCs w:val="24"/>
    </w:rPr>
  </w:style>
  <w:style w:type="paragraph" w:styleId="BlockText">
    <w:name w:val="Block Text"/>
    <w:basedOn w:val="Normal"/>
    <w:uiPriority w:val="99"/>
    <w:semiHidden/>
    <w:unhideWhenUsed/>
    <w:rsid w:val="00111C46"/>
    <w:pPr>
      <w:spacing w:after="0" w:afterAutospacing="0"/>
      <w:ind w:left="720" w:right="720"/>
      <w:jc w:val="both"/>
    </w:pPr>
    <w:rPr>
      <w:szCs w:val="24"/>
    </w:rPr>
  </w:style>
  <w:style w:type="character" w:customStyle="1" w:styleId="titleseparator5">
    <w:name w:val="titleseparator5"/>
    <w:rsid w:val="004619C3"/>
    <w:rPr>
      <w:vanish/>
      <w:webHidden w:val="0"/>
      <w:specVanish w:val="0"/>
    </w:rPr>
  </w:style>
  <w:style w:type="character" w:customStyle="1" w:styleId="subtitlebreak1">
    <w:name w:val="subtitlebreak1"/>
    <w:rsid w:val="004619C3"/>
    <w:rPr>
      <w:vanish w:val="0"/>
      <w:webHidden w:val="0"/>
      <w:specVanish w:val="0"/>
    </w:rPr>
  </w:style>
  <w:style w:type="character" w:customStyle="1" w:styleId="subtitle7">
    <w:name w:val="subtitle7"/>
    <w:rsid w:val="004619C3"/>
    <w:rPr>
      <w:vanish w:val="0"/>
      <w:webHidden w:val="0"/>
      <w:sz w:val="23"/>
      <w:szCs w:val="23"/>
      <w:specVanish w:val="0"/>
    </w:rPr>
  </w:style>
  <w:style w:type="paragraph" w:customStyle="1" w:styleId="para2">
    <w:name w:val="para2"/>
    <w:basedOn w:val="Normal"/>
    <w:rsid w:val="004619C3"/>
    <w:pPr>
      <w:spacing w:after="115" w:afterAutospacing="0"/>
    </w:pPr>
    <w:rPr>
      <w:rFonts w:ascii="Georgia" w:eastAsia="Times New Roman" w:hAnsi="Georgia"/>
      <w:szCs w:val="24"/>
    </w:rPr>
  </w:style>
  <w:style w:type="character" w:styleId="HTMLCite">
    <w:name w:val="HTML Cite"/>
    <w:uiPriority w:val="99"/>
    <w:unhideWhenUsed/>
    <w:rsid w:val="004619C3"/>
    <w:rPr>
      <w:i w:val="0"/>
      <w:iCs w:val="0"/>
      <w:color w:val="388222"/>
    </w:rPr>
  </w:style>
  <w:style w:type="table" w:styleId="TableGrid">
    <w:name w:val="Table Grid"/>
    <w:basedOn w:val="TableNormal"/>
    <w:rsid w:val="00B6469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rsid w:val="00215CAB"/>
    <w:rPr>
      <w:rFonts w:ascii="Georgia" w:eastAsia="Times New Roman" w:hAnsi="Georgia" w:cs="Times New Roman"/>
      <w:color w:val="333333"/>
      <w:sz w:val="21"/>
      <w:szCs w:val="21"/>
    </w:rPr>
  </w:style>
  <w:style w:type="character" w:customStyle="1" w:styleId="highlight2">
    <w:name w:val="highlight2"/>
    <w:basedOn w:val="DefaultParagraphFont"/>
    <w:rsid w:val="00215CAB"/>
  </w:style>
  <w:style w:type="character" w:customStyle="1" w:styleId="cit">
    <w:name w:val="cit"/>
    <w:basedOn w:val="DefaultParagraphFont"/>
    <w:rsid w:val="00215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84">
      <w:bodyDiv w:val="1"/>
      <w:marLeft w:val="0"/>
      <w:marRight w:val="0"/>
      <w:marTop w:val="0"/>
      <w:marBottom w:val="0"/>
      <w:divBdr>
        <w:top w:val="none" w:sz="0" w:space="0" w:color="auto"/>
        <w:left w:val="none" w:sz="0" w:space="0" w:color="auto"/>
        <w:bottom w:val="none" w:sz="0" w:space="0" w:color="auto"/>
        <w:right w:val="none" w:sz="0" w:space="0" w:color="auto"/>
      </w:divBdr>
      <w:divsChild>
        <w:div w:id="1653635801">
          <w:marLeft w:val="0"/>
          <w:marRight w:val="0"/>
          <w:marTop w:val="60"/>
          <w:marBottom w:val="105"/>
          <w:divBdr>
            <w:top w:val="none" w:sz="0" w:space="0" w:color="auto"/>
            <w:left w:val="none" w:sz="0" w:space="0" w:color="auto"/>
            <w:bottom w:val="none" w:sz="0" w:space="0" w:color="auto"/>
            <w:right w:val="none" w:sz="0" w:space="0" w:color="auto"/>
          </w:divBdr>
          <w:divsChild>
            <w:div w:id="1700353713">
              <w:marLeft w:val="0"/>
              <w:marRight w:val="0"/>
              <w:marTop w:val="0"/>
              <w:marBottom w:val="0"/>
              <w:divBdr>
                <w:top w:val="none" w:sz="0" w:space="0" w:color="auto"/>
                <w:left w:val="none" w:sz="0" w:space="0" w:color="auto"/>
                <w:bottom w:val="none" w:sz="0" w:space="0" w:color="auto"/>
                <w:right w:val="none" w:sz="0" w:space="0" w:color="auto"/>
              </w:divBdr>
              <w:divsChild>
                <w:div w:id="902909039">
                  <w:marLeft w:val="0"/>
                  <w:marRight w:val="0"/>
                  <w:marTop w:val="0"/>
                  <w:marBottom w:val="0"/>
                  <w:divBdr>
                    <w:top w:val="none" w:sz="0" w:space="0" w:color="auto"/>
                    <w:left w:val="none" w:sz="0" w:space="0" w:color="auto"/>
                    <w:bottom w:val="none" w:sz="0" w:space="0" w:color="auto"/>
                    <w:right w:val="none" w:sz="0" w:space="0" w:color="auto"/>
                  </w:divBdr>
                  <w:divsChild>
                    <w:div w:id="1613903016">
                      <w:marLeft w:val="0"/>
                      <w:marRight w:val="0"/>
                      <w:marTop w:val="0"/>
                      <w:marBottom w:val="0"/>
                      <w:divBdr>
                        <w:top w:val="none" w:sz="0" w:space="0" w:color="auto"/>
                        <w:left w:val="none" w:sz="0" w:space="0" w:color="auto"/>
                        <w:bottom w:val="none" w:sz="0" w:space="0" w:color="auto"/>
                        <w:right w:val="none" w:sz="0" w:space="0" w:color="auto"/>
                      </w:divBdr>
                      <w:divsChild>
                        <w:div w:id="15051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7651">
      <w:bodyDiv w:val="1"/>
      <w:marLeft w:val="0"/>
      <w:marRight w:val="0"/>
      <w:marTop w:val="0"/>
      <w:marBottom w:val="0"/>
      <w:divBdr>
        <w:top w:val="none" w:sz="0" w:space="0" w:color="auto"/>
        <w:left w:val="none" w:sz="0" w:space="0" w:color="auto"/>
        <w:bottom w:val="none" w:sz="0" w:space="0" w:color="auto"/>
        <w:right w:val="none" w:sz="0" w:space="0" w:color="auto"/>
      </w:divBdr>
      <w:divsChild>
        <w:div w:id="213584943">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40710644">
      <w:bodyDiv w:val="1"/>
      <w:marLeft w:val="0"/>
      <w:marRight w:val="0"/>
      <w:marTop w:val="0"/>
      <w:marBottom w:val="0"/>
      <w:divBdr>
        <w:top w:val="none" w:sz="0" w:space="0" w:color="auto"/>
        <w:left w:val="none" w:sz="0" w:space="0" w:color="auto"/>
        <w:bottom w:val="none" w:sz="0" w:space="0" w:color="auto"/>
        <w:right w:val="none" w:sz="0" w:space="0" w:color="auto"/>
      </w:divBdr>
      <w:divsChild>
        <w:div w:id="1145312918">
          <w:marLeft w:val="3450"/>
          <w:marRight w:val="150"/>
          <w:marTop w:val="0"/>
          <w:marBottom w:val="0"/>
          <w:divBdr>
            <w:top w:val="none" w:sz="0" w:space="0" w:color="auto"/>
            <w:left w:val="none" w:sz="0" w:space="0" w:color="auto"/>
            <w:bottom w:val="none" w:sz="0" w:space="0" w:color="auto"/>
            <w:right w:val="none" w:sz="0" w:space="0" w:color="auto"/>
          </w:divBdr>
          <w:divsChild>
            <w:div w:id="90475366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45685087">
      <w:bodyDiv w:val="1"/>
      <w:marLeft w:val="0"/>
      <w:marRight w:val="0"/>
      <w:marTop w:val="0"/>
      <w:marBottom w:val="0"/>
      <w:divBdr>
        <w:top w:val="none" w:sz="0" w:space="0" w:color="auto"/>
        <w:left w:val="none" w:sz="0" w:space="0" w:color="auto"/>
        <w:bottom w:val="none" w:sz="0" w:space="0" w:color="auto"/>
        <w:right w:val="none" w:sz="0" w:space="0" w:color="auto"/>
      </w:divBdr>
      <w:divsChild>
        <w:div w:id="572545123">
          <w:marLeft w:val="3450"/>
          <w:marRight w:val="150"/>
          <w:marTop w:val="0"/>
          <w:marBottom w:val="0"/>
          <w:divBdr>
            <w:top w:val="none" w:sz="0" w:space="0" w:color="auto"/>
            <w:left w:val="none" w:sz="0" w:space="0" w:color="auto"/>
            <w:bottom w:val="none" w:sz="0" w:space="0" w:color="auto"/>
            <w:right w:val="none" w:sz="0" w:space="0" w:color="auto"/>
          </w:divBdr>
          <w:divsChild>
            <w:div w:id="211485809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56245874">
      <w:bodyDiv w:val="1"/>
      <w:marLeft w:val="0"/>
      <w:marRight w:val="0"/>
      <w:marTop w:val="0"/>
      <w:marBottom w:val="0"/>
      <w:divBdr>
        <w:top w:val="none" w:sz="0" w:space="0" w:color="auto"/>
        <w:left w:val="none" w:sz="0" w:space="0" w:color="auto"/>
        <w:bottom w:val="none" w:sz="0" w:space="0" w:color="auto"/>
        <w:right w:val="none" w:sz="0" w:space="0" w:color="auto"/>
      </w:divBdr>
      <w:divsChild>
        <w:div w:id="912009733">
          <w:marLeft w:val="0"/>
          <w:marRight w:val="0"/>
          <w:marTop w:val="180"/>
          <w:marBottom w:val="0"/>
          <w:divBdr>
            <w:top w:val="none" w:sz="0" w:space="0" w:color="auto"/>
            <w:left w:val="none" w:sz="0" w:space="0" w:color="auto"/>
            <w:bottom w:val="none" w:sz="0" w:space="0" w:color="auto"/>
            <w:right w:val="none" w:sz="0" w:space="0" w:color="auto"/>
          </w:divBdr>
          <w:divsChild>
            <w:div w:id="738023201">
              <w:marLeft w:val="0"/>
              <w:marRight w:val="0"/>
              <w:marTop w:val="0"/>
              <w:marBottom w:val="0"/>
              <w:divBdr>
                <w:top w:val="none" w:sz="0" w:space="0" w:color="auto"/>
                <w:left w:val="none" w:sz="0" w:space="0" w:color="auto"/>
                <w:bottom w:val="none" w:sz="0" w:space="0" w:color="auto"/>
                <w:right w:val="none" w:sz="0" w:space="0" w:color="auto"/>
              </w:divBdr>
              <w:divsChild>
                <w:div w:id="531386448">
                  <w:marLeft w:val="1410"/>
                  <w:marRight w:val="0"/>
                  <w:marTop w:val="0"/>
                  <w:marBottom w:val="0"/>
                  <w:divBdr>
                    <w:top w:val="none" w:sz="0" w:space="0" w:color="auto"/>
                    <w:left w:val="none" w:sz="0" w:space="0" w:color="auto"/>
                    <w:bottom w:val="none" w:sz="0" w:space="0" w:color="auto"/>
                    <w:right w:val="none" w:sz="0" w:space="0" w:color="auto"/>
                  </w:divBdr>
                  <w:divsChild>
                    <w:div w:id="1712652561">
                      <w:marLeft w:val="0"/>
                      <w:marRight w:val="0"/>
                      <w:marTop w:val="0"/>
                      <w:marBottom w:val="0"/>
                      <w:divBdr>
                        <w:top w:val="none" w:sz="0" w:space="0" w:color="auto"/>
                        <w:left w:val="none" w:sz="0" w:space="0" w:color="auto"/>
                        <w:bottom w:val="none" w:sz="0" w:space="0" w:color="auto"/>
                        <w:right w:val="none" w:sz="0" w:space="0" w:color="auto"/>
                      </w:divBdr>
                    </w:div>
                    <w:div w:id="1827013479">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78384">
      <w:bodyDiv w:val="1"/>
      <w:marLeft w:val="0"/>
      <w:marRight w:val="0"/>
      <w:marTop w:val="0"/>
      <w:marBottom w:val="0"/>
      <w:divBdr>
        <w:top w:val="none" w:sz="0" w:space="0" w:color="auto"/>
        <w:left w:val="none" w:sz="0" w:space="0" w:color="auto"/>
        <w:bottom w:val="none" w:sz="0" w:space="0" w:color="auto"/>
        <w:right w:val="none" w:sz="0" w:space="0" w:color="auto"/>
      </w:divBdr>
      <w:divsChild>
        <w:div w:id="1450591394">
          <w:marLeft w:val="3450"/>
          <w:marRight w:val="150"/>
          <w:marTop w:val="0"/>
          <w:marBottom w:val="0"/>
          <w:divBdr>
            <w:top w:val="none" w:sz="0" w:space="0" w:color="auto"/>
            <w:left w:val="none" w:sz="0" w:space="0" w:color="auto"/>
            <w:bottom w:val="none" w:sz="0" w:space="0" w:color="auto"/>
            <w:right w:val="none" w:sz="0" w:space="0" w:color="auto"/>
          </w:divBdr>
          <w:divsChild>
            <w:div w:id="85500084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4718040">
      <w:bodyDiv w:val="1"/>
      <w:marLeft w:val="0"/>
      <w:marRight w:val="0"/>
      <w:marTop w:val="0"/>
      <w:marBottom w:val="0"/>
      <w:divBdr>
        <w:top w:val="none" w:sz="0" w:space="0" w:color="auto"/>
        <w:left w:val="none" w:sz="0" w:space="0" w:color="auto"/>
        <w:bottom w:val="none" w:sz="0" w:space="0" w:color="auto"/>
        <w:right w:val="none" w:sz="0" w:space="0" w:color="auto"/>
      </w:divBdr>
      <w:divsChild>
        <w:div w:id="1773739170">
          <w:marLeft w:val="0"/>
          <w:marRight w:val="0"/>
          <w:marTop w:val="60"/>
          <w:marBottom w:val="105"/>
          <w:divBdr>
            <w:top w:val="none" w:sz="0" w:space="0" w:color="auto"/>
            <w:left w:val="none" w:sz="0" w:space="0" w:color="auto"/>
            <w:bottom w:val="none" w:sz="0" w:space="0" w:color="auto"/>
            <w:right w:val="none" w:sz="0" w:space="0" w:color="auto"/>
          </w:divBdr>
          <w:divsChild>
            <w:div w:id="876821958">
              <w:marLeft w:val="0"/>
              <w:marRight w:val="0"/>
              <w:marTop w:val="0"/>
              <w:marBottom w:val="0"/>
              <w:divBdr>
                <w:top w:val="none" w:sz="0" w:space="0" w:color="auto"/>
                <w:left w:val="none" w:sz="0" w:space="0" w:color="auto"/>
                <w:bottom w:val="none" w:sz="0" w:space="0" w:color="auto"/>
                <w:right w:val="none" w:sz="0" w:space="0" w:color="auto"/>
              </w:divBdr>
              <w:divsChild>
                <w:div w:id="1318071671">
                  <w:marLeft w:val="0"/>
                  <w:marRight w:val="0"/>
                  <w:marTop w:val="0"/>
                  <w:marBottom w:val="0"/>
                  <w:divBdr>
                    <w:top w:val="none" w:sz="0" w:space="0" w:color="auto"/>
                    <w:left w:val="none" w:sz="0" w:space="0" w:color="auto"/>
                    <w:bottom w:val="none" w:sz="0" w:space="0" w:color="auto"/>
                    <w:right w:val="none" w:sz="0" w:space="0" w:color="auto"/>
                  </w:divBdr>
                  <w:divsChild>
                    <w:div w:id="856425761">
                      <w:marLeft w:val="0"/>
                      <w:marRight w:val="0"/>
                      <w:marTop w:val="0"/>
                      <w:marBottom w:val="0"/>
                      <w:divBdr>
                        <w:top w:val="none" w:sz="0" w:space="0" w:color="auto"/>
                        <w:left w:val="none" w:sz="0" w:space="0" w:color="auto"/>
                        <w:bottom w:val="none" w:sz="0" w:space="0" w:color="auto"/>
                        <w:right w:val="none" w:sz="0" w:space="0" w:color="auto"/>
                      </w:divBdr>
                      <w:divsChild>
                        <w:div w:id="4239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9138">
      <w:bodyDiv w:val="1"/>
      <w:marLeft w:val="0"/>
      <w:marRight w:val="0"/>
      <w:marTop w:val="0"/>
      <w:marBottom w:val="0"/>
      <w:divBdr>
        <w:top w:val="none" w:sz="0" w:space="0" w:color="auto"/>
        <w:left w:val="none" w:sz="0" w:space="0" w:color="auto"/>
        <w:bottom w:val="none" w:sz="0" w:space="0" w:color="auto"/>
        <w:right w:val="none" w:sz="0" w:space="0" w:color="auto"/>
      </w:divBdr>
      <w:divsChild>
        <w:div w:id="1874148376">
          <w:marLeft w:val="0"/>
          <w:marRight w:val="0"/>
          <w:marTop w:val="60"/>
          <w:marBottom w:val="105"/>
          <w:divBdr>
            <w:top w:val="none" w:sz="0" w:space="0" w:color="auto"/>
            <w:left w:val="none" w:sz="0" w:space="0" w:color="auto"/>
            <w:bottom w:val="none" w:sz="0" w:space="0" w:color="auto"/>
            <w:right w:val="none" w:sz="0" w:space="0" w:color="auto"/>
          </w:divBdr>
          <w:divsChild>
            <w:div w:id="889074301">
              <w:marLeft w:val="0"/>
              <w:marRight w:val="0"/>
              <w:marTop w:val="0"/>
              <w:marBottom w:val="0"/>
              <w:divBdr>
                <w:top w:val="none" w:sz="0" w:space="0" w:color="auto"/>
                <w:left w:val="none" w:sz="0" w:space="0" w:color="auto"/>
                <w:bottom w:val="none" w:sz="0" w:space="0" w:color="auto"/>
                <w:right w:val="none" w:sz="0" w:space="0" w:color="auto"/>
              </w:divBdr>
              <w:divsChild>
                <w:div w:id="1777871606">
                  <w:marLeft w:val="0"/>
                  <w:marRight w:val="0"/>
                  <w:marTop w:val="0"/>
                  <w:marBottom w:val="0"/>
                  <w:divBdr>
                    <w:top w:val="none" w:sz="0" w:space="0" w:color="auto"/>
                    <w:left w:val="none" w:sz="0" w:space="0" w:color="auto"/>
                    <w:bottom w:val="none" w:sz="0" w:space="0" w:color="auto"/>
                    <w:right w:val="none" w:sz="0" w:space="0" w:color="auto"/>
                  </w:divBdr>
                  <w:divsChild>
                    <w:div w:id="36324983">
                      <w:marLeft w:val="0"/>
                      <w:marRight w:val="0"/>
                      <w:marTop w:val="0"/>
                      <w:marBottom w:val="0"/>
                      <w:divBdr>
                        <w:top w:val="none" w:sz="0" w:space="0" w:color="auto"/>
                        <w:left w:val="none" w:sz="0" w:space="0" w:color="auto"/>
                        <w:bottom w:val="none" w:sz="0" w:space="0" w:color="auto"/>
                        <w:right w:val="none" w:sz="0" w:space="0" w:color="auto"/>
                      </w:divBdr>
                      <w:divsChild>
                        <w:div w:id="18415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74804">
      <w:bodyDiv w:val="1"/>
      <w:marLeft w:val="0"/>
      <w:marRight w:val="0"/>
      <w:marTop w:val="0"/>
      <w:marBottom w:val="0"/>
      <w:divBdr>
        <w:top w:val="none" w:sz="0" w:space="0" w:color="auto"/>
        <w:left w:val="none" w:sz="0" w:space="0" w:color="auto"/>
        <w:bottom w:val="none" w:sz="0" w:space="0" w:color="auto"/>
        <w:right w:val="none" w:sz="0" w:space="0" w:color="auto"/>
      </w:divBdr>
      <w:divsChild>
        <w:div w:id="1808353312">
          <w:marLeft w:val="3450"/>
          <w:marRight w:val="150"/>
          <w:marTop w:val="0"/>
          <w:marBottom w:val="0"/>
          <w:divBdr>
            <w:top w:val="none" w:sz="0" w:space="0" w:color="auto"/>
            <w:left w:val="none" w:sz="0" w:space="0" w:color="auto"/>
            <w:bottom w:val="none" w:sz="0" w:space="0" w:color="auto"/>
            <w:right w:val="none" w:sz="0" w:space="0" w:color="auto"/>
          </w:divBdr>
          <w:divsChild>
            <w:div w:id="13372033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146484">
      <w:bodyDiv w:val="1"/>
      <w:marLeft w:val="0"/>
      <w:marRight w:val="0"/>
      <w:marTop w:val="0"/>
      <w:marBottom w:val="0"/>
      <w:divBdr>
        <w:top w:val="none" w:sz="0" w:space="0" w:color="auto"/>
        <w:left w:val="none" w:sz="0" w:space="0" w:color="auto"/>
        <w:bottom w:val="none" w:sz="0" w:space="0" w:color="auto"/>
        <w:right w:val="none" w:sz="0" w:space="0" w:color="auto"/>
      </w:divBdr>
      <w:divsChild>
        <w:div w:id="2080252941">
          <w:marLeft w:val="0"/>
          <w:marRight w:val="0"/>
          <w:marTop w:val="180"/>
          <w:marBottom w:val="0"/>
          <w:divBdr>
            <w:top w:val="none" w:sz="0" w:space="0" w:color="auto"/>
            <w:left w:val="none" w:sz="0" w:space="0" w:color="auto"/>
            <w:bottom w:val="none" w:sz="0" w:space="0" w:color="auto"/>
            <w:right w:val="none" w:sz="0" w:space="0" w:color="auto"/>
          </w:divBdr>
          <w:divsChild>
            <w:div w:id="1915240776">
              <w:marLeft w:val="0"/>
              <w:marRight w:val="0"/>
              <w:marTop w:val="0"/>
              <w:marBottom w:val="0"/>
              <w:divBdr>
                <w:top w:val="none" w:sz="0" w:space="0" w:color="auto"/>
                <w:left w:val="none" w:sz="0" w:space="0" w:color="auto"/>
                <w:bottom w:val="none" w:sz="0" w:space="0" w:color="auto"/>
                <w:right w:val="none" w:sz="0" w:space="0" w:color="auto"/>
              </w:divBdr>
              <w:divsChild>
                <w:div w:id="800347218">
                  <w:marLeft w:val="360"/>
                  <w:marRight w:val="0"/>
                  <w:marTop w:val="0"/>
                  <w:marBottom w:val="0"/>
                  <w:divBdr>
                    <w:top w:val="none" w:sz="0" w:space="0" w:color="auto"/>
                    <w:left w:val="none" w:sz="0" w:space="0" w:color="auto"/>
                    <w:bottom w:val="none" w:sz="0" w:space="0" w:color="auto"/>
                    <w:right w:val="none" w:sz="0" w:space="0" w:color="auto"/>
                  </w:divBdr>
                  <w:divsChild>
                    <w:div w:id="60951094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8821">
      <w:bodyDiv w:val="1"/>
      <w:marLeft w:val="0"/>
      <w:marRight w:val="0"/>
      <w:marTop w:val="0"/>
      <w:marBottom w:val="0"/>
      <w:divBdr>
        <w:top w:val="none" w:sz="0" w:space="0" w:color="auto"/>
        <w:left w:val="none" w:sz="0" w:space="0" w:color="auto"/>
        <w:bottom w:val="none" w:sz="0" w:space="0" w:color="auto"/>
        <w:right w:val="none" w:sz="0" w:space="0" w:color="auto"/>
      </w:divBdr>
      <w:divsChild>
        <w:div w:id="2118790754">
          <w:marLeft w:val="3450"/>
          <w:marRight w:val="150"/>
          <w:marTop w:val="0"/>
          <w:marBottom w:val="0"/>
          <w:divBdr>
            <w:top w:val="none" w:sz="0" w:space="0" w:color="auto"/>
            <w:left w:val="none" w:sz="0" w:space="0" w:color="auto"/>
            <w:bottom w:val="none" w:sz="0" w:space="0" w:color="auto"/>
            <w:right w:val="none" w:sz="0" w:space="0" w:color="auto"/>
          </w:divBdr>
          <w:divsChild>
            <w:div w:id="93390169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0894933">
      <w:bodyDiv w:val="1"/>
      <w:marLeft w:val="0"/>
      <w:marRight w:val="0"/>
      <w:marTop w:val="100"/>
      <w:marBottom w:val="100"/>
      <w:divBdr>
        <w:top w:val="none" w:sz="0" w:space="0" w:color="auto"/>
        <w:left w:val="none" w:sz="0" w:space="0" w:color="auto"/>
        <w:bottom w:val="none" w:sz="0" w:space="0" w:color="auto"/>
        <w:right w:val="none" w:sz="0" w:space="0" w:color="auto"/>
      </w:divBdr>
      <w:divsChild>
        <w:div w:id="1709523502">
          <w:marLeft w:val="0"/>
          <w:marRight w:val="0"/>
          <w:marTop w:val="0"/>
          <w:marBottom w:val="0"/>
          <w:divBdr>
            <w:top w:val="none" w:sz="0" w:space="0" w:color="auto"/>
            <w:left w:val="none" w:sz="0" w:space="0" w:color="auto"/>
            <w:bottom w:val="single" w:sz="6" w:space="0" w:color="AFC4BF"/>
            <w:right w:val="none" w:sz="0" w:space="0" w:color="auto"/>
          </w:divBdr>
        </w:div>
      </w:divsChild>
    </w:div>
    <w:div w:id="172377131">
      <w:bodyDiv w:val="1"/>
      <w:marLeft w:val="0"/>
      <w:marRight w:val="0"/>
      <w:marTop w:val="0"/>
      <w:marBottom w:val="0"/>
      <w:divBdr>
        <w:top w:val="none" w:sz="0" w:space="0" w:color="auto"/>
        <w:left w:val="none" w:sz="0" w:space="0" w:color="auto"/>
        <w:bottom w:val="none" w:sz="0" w:space="0" w:color="auto"/>
        <w:right w:val="none" w:sz="0" w:space="0" w:color="auto"/>
      </w:divBdr>
      <w:divsChild>
        <w:div w:id="891578876">
          <w:marLeft w:val="0"/>
          <w:marRight w:val="0"/>
          <w:marTop w:val="180"/>
          <w:marBottom w:val="0"/>
          <w:divBdr>
            <w:top w:val="none" w:sz="0" w:space="0" w:color="auto"/>
            <w:left w:val="none" w:sz="0" w:space="0" w:color="auto"/>
            <w:bottom w:val="none" w:sz="0" w:space="0" w:color="auto"/>
            <w:right w:val="none" w:sz="0" w:space="0" w:color="auto"/>
          </w:divBdr>
          <w:divsChild>
            <w:div w:id="1496650408">
              <w:marLeft w:val="0"/>
              <w:marRight w:val="0"/>
              <w:marTop w:val="0"/>
              <w:marBottom w:val="0"/>
              <w:divBdr>
                <w:top w:val="none" w:sz="0" w:space="0" w:color="auto"/>
                <w:left w:val="none" w:sz="0" w:space="0" w:color="auto"/>
                <w:bottom w:val="none" w:sz="0" w:space="0" w:color="auto"/>
                <w:right w:val="none" w:sz="0" w:space="0" w:color="auto"/>
              </w:divBdr>
              <w:divsChild>
                <w:div w:id="1276135344">
                  <w:marLeft w:val="1410"/>
                  <w:marRight w:val="0"/>
                  <w:marTop w:val="0"/>
                  <w:marBottom w:val="0"/>
                  <w:divBdr>
                    <w:top w:val="none" w:sz="0" w:space="0" w:color="auto"/>
                    <w:left w:val="none" w:sz="0" w:space="0" w:color="auto"/>
                    <w:bottom w:val="none" w:sz="0" w:space="0" w:color="auto"/>
                    <w:right w:val="none" w:sz="0" w:space="0" w:color="auto"/>
                  </w:divBdr>
                  <w:divsChild>
                    <w:div w:id="13922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0090">
      <w:bodyDiv w:val="1"/>
      <w:marLeft w:val="0"/>
      <w:marRight w:val="0"/>
      <w:marTop w:val="0"/>
      <w:marBottom w:val="0"/>
      <w:divBdr>
        <w:top w:val="none" w:sz="0" w:space="0" w:color="auto"/>
        <w:left w:val="none" w:sz="0" w:space="0" w:color="auto"/>
        <w:bottom w:val="none" w:sz="0" w:space="0" w:color="auto"/>
        <w:right w:val="none" w:sz="0" w:space="0" w:color="auto"/>
      </w:divBdr>
      <w:divsChild>
        <w:div w:id="2135250123">
          <w:marLeft w:val="0"/>
          <w:marRight w:val="0"/>
          <w:marTop w:val="0"/>
          <w:marBottom w:val="0"/>
          <w:divBdr>
            <w:top w:val="none" w:sz="0" w:space="0" w:color="auto"/>
            <w:left w:val="none" w:sz="0" w:space="0" w:color="auto"/>
            <w:bottom w:val="none" w:sz="0" w:space="0" w:color="auto"/>
            <w:right w:val="none" w:sz="0" w:space="0" w:color="auto"/>
          </w:divBdr>
          <w:divsChild>
            <w:div w:id="146629172">
              <w:marLeft w:val="0"/>
              <w:marRight w:val="0"/>
              <w:marTop w:val="0"/>
              <w:marBottom w:val="0"/>
              <w:divBdr>
                <w:top w:val="none" w:sz="0" w:space="0" w:color="auto"/>
                <w:left w:val="none" w:sz="0" w:space="0" w:color="auto"/>
                <w:bottom w:val="none" w:sz="0" w:space="0" w:color="auto"/>
                <w:right w:val="none" w:sz="0" w:space="0" w:color="auto"/>
              </w:divBdr>
              <w:divsChild>
                <w:div w:id="6669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9311">
      <w:bodyDiv w:val="1"/>
      <w:marLeft w:val="0"/>
      <w:marRight w:val="0"/>
      <w:marTop w:val="0"/>
      <w:marBottom w:val="0"/>
      <w:divBdr>
        <w:top w:val="none" w:sz="0" w:space="0" w:color="auto"/>
        <w:left w:val="none" w:sz="0" w:space="0" w:color="auto"/>
        <w:bottom w:val="none" w:sz="0" w:space="0" w:color="auto"/>
        <w:right w:val="none" w:sz="0" w:space="0" w:color="auto"/>
      </w:divBdr>
      <w:divsChild>
        <w:div w:id="752169467">
          <w:marLeft w:val="3450"/>
          <w:marRight w:val="150"/>
          <w:marTop w:val="0"/>
          <w:marBottom w:val="0"/>
          <w:divBdr>
            <w:top w:val="none" w:sz="0" w:space="0" w:color="auto"/>
            <w:left w:val="none" w:sz="0" w:space="0" w:color="auto"/>
            <w:bottom w:val="none" w:sz="0" w:space="0" w:color="auto"/>
            <w:right w:val="none" w:sz="0" w:space="0" w:color="auto"/>
          </w:divBdr>
          <w:divsChild>
            <w:div w:id="380148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92501304">
      <w:bodyDiv w:val="1"/>
      <w:marLeft w:val="0"/>
      <w:marRight w:val="0"/>
      <w:marTop w:val="0"/>
      <w:marBottom w:val="0"/>
      <w:divBdr>
        <w:top w:val="none" w:sz="0" w:space="0" w:color="auto"/>
        <w:left w:val="none" w:sz="0" w:space="0" w:color="auto"/>
        <w:bottom w:val="none" w:sz="0" w:space="0" w:color="auto"/>
        <w:right w:val="none" w:sz="0" w:space="0" w:color="auto"/>
      </w:divBdr>
      <w:divsChild>
        <w:div w:id="1627153549">
          <w:marLeft w:val="0"/>
          <w:marRight w:val="0"/>
          <w:marTop w:val="180"/>
          <w:marBottom w:val="0"/>
          <w:divBdr>
            <w:top w:val="none" w:sz="0" w:space="0" w:color="auto"/>
            <w:left w:val="none" w:sz="0" w:space="0" w:color="auto"/>
            <w:bottom w:val="none" w:sz="0" w:space="0" w:color="auto"/>
            <w:right w:val="none" w:sz="0" w:space="0" w:color="auto"/>
          </w:divBdr>
          <w:divsChild>
            <w:div w:id="2004702797">
              <w:marLeft w:val="0"/>
              <w:marRight w:val="0"/>
              <w:marTop w:val="0"/>
              <w:marBottom w:val="0"/>
              <w:divBdr>
                <w:top w:val="none" w:sz="0" w:space="0" w:color="auto"/>
                <w:left w:val="none" w:sz="0" w:space="0" w:color="auto"/>
                <w:bottom w:val="none" w:sz="0" w:space="0" w:color="auto"/>
                <w:right w:val="none" w:sz="0" w:space="0" w:color="auto"/>
              </w:divBdr>
              <w:divsChild>
                <w:div w:id="673414019">
                  <w:marLeft w:val="2100"/>
                  <w:marRight w:val="0"/>
                  <w:marTop w:val="0"/>
                  <w:marBottom w:val="0"/>
                  <w:divBdr>
                    <w:top w:val="none" w:sz="0" w:space="0" w:color="auto"/>
                    <w:left w:val="none" w:sz="0" w:space="0" w:color="auto"/>
                    <w:bottom w:val="none" w:sz="0" w:space="0" w:color="auto"/>
                    <w:right w:val="none" w:sz="0" w:space="0" w:color="auto"/>
                  </w:divBdr>
                  <w:divsChild>
                    <w:div w:id="5071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99548">
      <w:bodyDiv w:val="1"/>
      <w:marLeft w:val="0"/>
      <w:marRight w:val="0"/>
      <w:marTop w:val="0"/>
      <w:marBottom w:val="0"/>
      <w:divBdr>
        <w:top w:val="none" w:sz="0" w:space="0" w:color="auto"/>
        <w:left w:val="none" w:sz="0" w:space="0" w:color="auto"/>
        <w:bottom w:val="none" w:sz="0" w:space="0" w:color="auto"/>
        <w:right w:val="none" w:sz="0" w:space="0" w:color="auto"/>
      </w:divBdr>
      <w:divsChild>
        <w:div w:id="525560736">
          <w:marLeft w:val="0"/>
          <w:marRight w:val="0"/>
          <w:marTop w:val="60"/>
          <w:marBottom w:val="105"/>
          <w:divBdr>
            <w:top w:val="none" w:sz="0" w:space="0" w:color="auto"/>
            <w:left w:val="none" w:sz="0" w:space="0" w:color="auto"/>
            <w:bottom w:val="none" w:sz="0" w:space="0" w:color="auto"/>
            <w:right w:val="none" w:sz="0" w:space="0" w:color="auto"/>
          </w:divBdr>
          <w:divsChild>
            <w:div w:id="200213415">
              <w:marLeft w:val="0"/>
              <w:marRight w:val="0"/>
              <w:marTop w:val="0"/>
              <w:marBottom w:val="0"/>
              <w:divBdr>
                <w:top w:val="none" w:sz="0" w:space="0" w:color="auto"/>
                <w:left w:val="none" w:sz="0" w:space="0" w:color="auto"/>
                <w:bottom w:val="none" w:sz="0" w:space="0" w:color="auto"/>
                <w:right w:val="none" w:sz="0" w:space="0" w:color="auto"/>
              </w:divBdr>
              <w:divsChild>
                <w:div w:id="1097360344">
                  <w:marLeft w:val="0"/>
                  <w:marRight w:val="0"/>
                  <w:marTop w:val="0"/>
                  <w:marBottom w:val="0"/>
                  <w:divBdr>
                    <w:top w:val="none" w:sz="0" w:space="0" w:color="auto"/>
                    <w:left w:val="none" w:sz="0" w:space="0" w:color="auto"/>
                    <w:bottom w:val="none" w:sz="0" w:space="0" w:color="auto"/>
                    <w:right w:val="none" w:sz="0" w:space="0" w:color="auto"/>
                  </w:divBdr>
                  <w:divsChild>
                    <w:div w:id="1151023817">
                      <w:marLeft w:val="0"/>
                      <w:marRight w:val="0"/>
                      <w:marTop w:val="0"/>
                      <w:marBottom w:val="0"/>
                      <w:divBdr>
                        <w:top w:val="none" w:sz="0" w:space="0" w:color="auto"/>
                        <w:left w:val="none" w:sz="0" w:space="0" w:color="auto"/>
                        <w:bottom w:val="none" w:sz="0" w:space="0" w:color="auto"/>
                        <w:right w:val="none" w:sz="0" w:space="0" w:color="auto"/>
                      </w:divBdr>
                      <w:divsChild>
                        <w:div w:id="14114087">
                          <w:marLeft w:val="0"/>
                          <w:marRight w:val="0"/>
                          <w:marTop w:val="0"/>
                          <w:marBottom w:val="0"/>
                          <w:divBdr>
                            <w:top w:val="none" w:sz="0" w:space="0" w:color="auto"/>
                            <w:left w:val="none" w:sz="0" w:space="0" w:color="auto"/>
                            <w:bottom w:val="none" w:sz="0" w:space="0" w:color="auto"/>
                            <w:right w:val="none" w:sz="0" w:space="0" w:color="auto"/>
                          </w:divBdr>
                        </w:div>
                        <w:div w:id="1239821868">
                          <w:marLeft w:val="0"/>
                          <w:marRight w:val="0"/>
                          <w:marTop w:val="0"/>
                          <w:marBottom w:val="0"/>
                          <w:divBdr>
                            <w:top w:val="single" w:sz="48" w:space="0" w:color="FFFFFF"/>
                            <w:left w:val="single" w:sz="48" w:space="0" w:color="FFFFFF"/>
                            <w:bottom w:val="single" w:sz="48" w:space="0" w:color="FFFFFF"/>
                            <w:right w:val="single" w:sz="36" w:space="0" w:color="FFFFFF"/>
                          </w:divBdr>
                          <w:divsChild>
                            <w:div w:id="307711899">
                              <w:marLeft w:val="0"/>
                              <w:marRight w:val="0"/>
                              <w:marTop w:val="0"/>
                              <w:marBottom w:val="120"/>
                              <w:divBdr>
                                <w:top w:val="single" w:sz="18" w:space="0" w:color="E0E9FD"/>
                                <w:left w:val="single" w:sz="18" w:space="0" w:color="E0E9FD"/>
                                <w:bottom w:val="single" w:sz="18" w:space="0" w:color="E0E9FD"/>
                                <w:right w:val="single" w:sz="18" w:space="0" w:color="E0E9FD"/>
                              </w:divBdr>
                            </w:div>
                            <w:div w:id="399181676">
                              <w:marLeft w:val="0"/>
                              <w:marRight w:val="0"/>
                              <w:marTop w:val="0"/>
                              <w:marBottom w:val="0"/>
                              <w:divBdr>
                                <w:top w:val="none" w:sz="0" w:space="0" w:color="auto"/>
                                <w:left w:val="none" w:sz="0" w:space="0" w:color="auto"/>
                                <w:bottom w:val="none" w:sz="0" w:space="0" w:color="auto"/>
                                <w:right w:val="none" w:sz="0" w:space="0" w:color="auto"/>
                              </w:divBdr>
                              <w:divsChild>
                                <w:div w:id="1153907523">
                                  <w:marLeft w:val="0"/>
                                  <w:marRight w:val="0"/>
                                  <w:marTop w:val="0"/>
                                  <w:marBottom w:val="0"/>
                                  <w:divBdr>
                                    <w:top w:val="none" w:sz="0" w:space="0" w:color="auto"/>
                                    <w:left w:val="none" w:sz="0" w:space="0" w:color="auto"/>
                                    <w:bottom w:val="none" w:sz="0" w:space="0" w:color="auto"/>
                                    <w:right w:val="none" w:sz="0" w:space="0" w:color="auto"/>
                                  </w:divBdr>
                                  <w:divsChild>
                                    <w:div w:id="287124735">
                                      <w:marLeft w:val="0"/>
                                      <w:marRight w:val="0"/>
                                      <w:marTop w:val="0"/>
                                      <w:marBottom w:val="0"/>
                                      <w:divBdr>
                                        <w:top w:val="none" w:sz="0" w:space="0" w:color="auto"/>
                                        <w:left w:val="none" w:sz="0" w:space="0" w:color="auto"/>
                                        <w:bottom w:val="none" w:sz="0" w:space="0" w:color="auto"/>
                                        <w:right w:val="none" w:sz="0" w:space="0" w:color="auto"/>
                                      </w:divBdr>
                                    </w:div>
                                    <w:div w:id="1725331132">
                                      <w:marLeft w:val="0"/>
                                      <w:marRight w:val="0"/>
                                      <w:marTop w:val="0"/>
                                      <w:marBottom w:val="0"/>
                                      <w:divBdr>
                                        <w:top w:val="none" w:sz="0" w:space="0" w:color="auto"/>
                                        <w:left w:val="none" w:sz="0" w:space="0" w:color="auto"/>
                                        <w:bottom w:val="none" w:sz="0" w:space="0" w:color="auto"/>
                                        <w:right w:val="none" w:sz="0" w:space="0" w:color="auto"/>
                                      </w:divBdr>
                                      <w:divsChild>
                                        <w:div w:id="1179465804">
                                          <w:marLeft w:val="0"/>
                                          <w:marRight w:val="0"/>
                                          <w:marTop w:val="0"/>
                                          <w:marBottom w:val="0"/>
                                          <w:divBdr>
                                            <w:top w:val="none" w:sz="0" w:space="0" w:color="auto"/>
                                            <w:left w:val="none" w:sz="0" w:space="0" w:color="auto"/>
                                            <w:bottom w:val="none" w:sz="0" w:space="0" w:color="auto"/>
                                            <w:right w:val="none" w:sz="0" w:space="0" w:color="auto"/>
                                          </w:divBdr>
                                          <w:divsChild>
                                            <w:div w:id="13670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90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435098">
      <w:bodyDiv w:val="1"/>
      <w:marLeft w:val="0"/>
      <w:marRight w:val="0"/>
      <w:marTop w:val="0"/>
      <w:marBottom w:val="0"/>
      <w:divBdr>
        <w:top w:val="none" w:sz="0" w:space="0" w:color="auto"/>
        <w:left w:val="none" w:sz="0" w:space="0" w:color="auto"/>
        <w:bottom w:val="none" w:sz="0" w:space="0" w:color="auto"/>
        <w:right w:val="none" w:sz="0" w:space="0" w:color="auto"/>
      </w:divBdr>
      <w:divsChild>
        <w:div w:id="1002506638">
          <w:marLeft w:val="0"/>
          <w:marRight w:val="0"/>
          <w:marTop w:val="180"/>
          <w:marBottom w:val="0"/>
          <w:divBdr>
            <w:top w:val="none" w:sz="0" w:space="0" w:color="auto"/>
            <w:left w:val="none" w:sz="0" w:space="0" w:color="auto"/>
            <w:bottom w:val="none" w:sz="0" w:space="0" w:color="auto"/>
            <w:right w:val="none" w:sz="0" w:space="0" w:color="auto"/>
          </w:divBdr>
          <w:divsChild>
            <w:div w:id="1240481651">
              <w:marLeft w:val="0"/>
              <w:marRight w:val="0"/>
              <w:marTop w:val="0"/>
              <w:marBottom w:val="0"/>
              <w:divBdr>
                <w:top w:val="none" w:sz="0" w:space="0" w:color="auto"/>
                <w:left w:val="none" w:sz="0" w:space="0" w:color="auto"/>
                <w:bottom w:val="none" w:sz="0" w:space="0" w:color="auto"/>
                <w:right w:val="none" w:sz="0" w:space="0" w:color="auto"/>
              </w:divBdr>
              <w:divsChild>
                <w:div w:id="1823278019">
                  <w:marLeft w:val="2100"/>
                  <w:marRight w:val="0"/>
                  <w:marTop w:val="0"/>
                  <w:marBottom w:val="0"/>
                  <w:divBdr>
                    <w:top w:val="none" w:sz="0" w:space="0" w:color="auto"/>
                    <w:left w:val="none" w:sz="0" w:space="0" w:color="auto"/>
                    <w:bottom w:val="none" w:sz="0" w:space="0" w:color="auto"/>
                    <w:right w:val="none" w:sz="0" w:space="0" w:color="auto"/>
                  </w:divBdr>
                  <w:divsChild>
                    <w:div w:id="107416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638795">
      <w:bodyDiv w:val="1"/>
      <w:marLeft w:val="0"/>
      <w:marRight w:val="0"/>
      <w:marTop w:val="0"/>
      <w:marBottom w:val="0"/>
      <w:divBdr>
        <w:top w:val="none" w:sz="0" w:space="0" w:color="auto"/>
        <w:left w:val="none" w:sz="0" w:space="0" w:color="auto"/>
        <w:bottom w:val="none" w:sz="0" w:space="0" w:color="auto"/>
        <w:right w:val="none" w:sz="0" w:space="0" w:color="auto"/>
      </w:divBdr>
      <w:divsChild>
        <w:div w:id="249050153">
          <w:marLeft w:val="3450"/>
          <w:marRight w:val="150"/>
          <w:marTop w:val="0"/>
          <w:marBottom w:val="0"/>
          <w:divBdr>
            <w:top w:val="none" w:sz="0" w:space="0" w:color="auto"/>
            <w:left w:val="none" w:sz="0" w:space="0" w:color="auto"/>
            <w:bottom w:val="none" w:sz="0" w:space="0" w:color="auto"/>
            <w:right w:val="none" w:sz="0" w:space="0" w:color="auto"/>
          </w:divBdr>
          <w:divsChild>
            <w:div w:id="115908093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39414155">
      <w:bodyDiv w:val="1"/>
      <w:marLeft w:val="0"/>
      <w:marRight w:val="0"/>
      <w:marTop w:val="0"/>
      <w:marBottom w:val="0"/>
      <w:divBdr>
        <w:top w:val="none" w:sz="0" w:space="0" w:color="auto"/>
        <w:left w:val="none" w:sz="0" w:space="0" w:color="auto"/>
        <w:bottom w:val="none" w:sz="0" w:space="0" w:color="auto"/>
        <w:right w:val="none" w:sz="0" w:space="0" w:color="auto"/>
      </w:divBdr>
      <w:divsChild>
        <w:div w:id="1653483206">
          <w:marLeft w:val="3450"/>
          <w:marRight w:val="150"/>
          <w:marTop w:val="0"/>
          <w:marBottom w:val="0"/>
          <w:divBdr>
            <w:top w:val="none" w:sz="0" w:space="0" w:color="auto"/>
            <w:left w:val="none" w:sz="0" w:space="0" w:color="auto"/>
            <w:bottom w:val="none" w:sz="0" w:space="0" w:color="auto"/>
            <w:right w:val="none" w:sz="0" w:space="0" w:color="auto"/>
          </w:divBdr>
          <w:divsChild>
            <w:div w:id="4646546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96956475">
      <w:bodyDiv w:val="1"/>
      <w:marLeft w:val="0"/>
      <w:marRight w:val="0"/>
      <w:marTop w:val="0"/>
      <w:marBottom w:val="0"/>
      <w:divBdr>
        <w:top w:val="none" w:sz="0" w:space="0" w:color="auto"/>
        <w:left w:val="none" w:sz="0" w:space="0" w:color="auto"/>
        <w:bottom w:val="none" w:sz="0" w:space="0" w:color="auto"/>
        <w:right w:val="none" w:sz="0" w:space="0" w:color="auto"/>
      </w:divBdr>
      <w:divsChild>
        <w:div w:id="1995992002">
          <w:marLeft w:val="0"/>
          <w:marRight w:val="0"/>
          <w:marTop w:val="60"/>
          <w:marBottom w:val="105"/>
          <w:divBdr>
            <w:top w:val="none" w:sz="0" w:space="0" w:color="auto"/>
            <w:left w:val="none" w:sz="0" w:space="0" w:color="auto"/>
            <w:bottom w:val="none" w:sz="0" w:space="0" w:color="auto"/>
            <w:right w:val="none" w:sz="0" w:space="0" w:color="auto"/>
          </w:divBdr>
          <w:divsChild>
            <w:div w:id="1602684271">
              <w:marLeft w:val="0"/>
              <w:marRight w:val="0"/>
              <w:marTop w:val="0"/>
              <w:marBottom w:val="0"/>
              <w:divBdr>
                <w:top w:val="none" w:sz="0" w:space="0" w:color="auto"/>
                <w:left w:val="none" w:sz="0" w:space="0" w:color="auto"/>
                <w:bottom w:val="none" w:sz="0" w:space="0" w:color="auto"/>
                <w:right w:val="none" w:sz="0" w:space="0" w:color="auto"/>
              </w:divBdr>
              <w:divsChild>
                <w:div w:id="633022476">
                  <w:marLeft w:val="0"/>
                  <w:marRight w:val="0"/>
                  <w:marTop w:val="0"/>
                  <w:marBottom w:val="0"/>
                  <w:divBdr>
                    <w:top w:val="none" w:sz="0" w:space="0" w:color="auto"/>
                    <w:left w:val="none" w:sz="0" w:space="0" w:color="auto"/>
                    <w:bottom w:val="none" w:sz="0" w:space="0" w:color="auto"/>
                    <w:right w:val="none" w:sz="0" w:space="0" w:color="auto"/>
                  </w:divBdr>
                  <w:divsChild>
                    <w:div w:id="1353919045">
                      <w:marLeft w:val="0"/>
                      <w:marRight w:val="0"/>
                      <w:marTop w:val="0"/>
                      <w:marBottom w:val="0"/>
                      <w:divBdr>
                        <w:top w:val="none" w:sz="0" w:space="0" w:color="auto"/>
                        <w:left w:val="none" w:sz="0" w:space="0" w:color="auto"/>
                        <w:bottom w:val="none" w:sz="0" w:space="0" w:color="auto"/>
                        <w:right w:val="none" w:sz="0" w:space="0" w:color="auto"/>
                      </w:divBdr>
                      <w:divsChild>
                        <w:div w:id="140032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381322">
      <w:bodyDiv w:val="1"/>
      <w:marLeft w:val="0"/>
      <w:marRight w:val="0"/>
      <w:marTop w:val="0"/>
      <w:marBottom w:val="0"/>
      <w:divBdr>
        <w:top w:val="none" w:sz="0" w:space="0" w:color="auto"/>
        <w:left w:val="none" w:sz="0" w:space="0" w:color="auto"/>
        <w:bottom w:val="none" w:sz="0" w:space="0" w:color="auto"/>
        <w:right w:val="none" w:sz="0" w:space="0" w:color="auto"/>
      </w:divBdr>
      <w:divsChild>
        <w:div w:id="189417194">
          <w:marLeft w:val="3450"/>
          <w:marRight w:val="150"/>
          <w:marTop w:val="0"/>
          <w:marBottom w:val="0"/>
          <w:divBdr>
            <w:top w:val="none" w:sz="0" w:space="0" w:color="auto"/>
            <w:left w:val="none" w:sz="0" w:space="0" w:color="auto"/>
            <w:bottom w:val="none" w:sz="0" w:space="0" w:color="auto"/>
            <w:right w:val="none" w:sz="0" w:space="0" w:color="auto"/>
          </w:divBdr>
          <w:divsChild>
            <w:div w:id="27783983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309216283">
      <w:bodyDiv w:val="1"/>
      <w:marLeft w:val="0"/>
      <w:marRight w:val="0"/>
      <w:marTop w:val="0"/>
      <w:marBottom w:val="0"/>
      <w:divBdr>
        <w:top w:val="none" w:sz="0" w:space="0" w:color="auto"/>
        <w:left w:val="none" w:sz="0" w:space="0" w:color="auto"/>
        <w:bottom w:val="none" w:sz="0" w:space="0" w:color="auto"/>
        <w:right w:val="none" w:sz="0" w:space="0" w:color="auto"/>
      </w:divBdr>
      <w:divsChild>
        <w:div w:id="1671172888">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317003751">
      <w:bodyDiv w:val="1"/>
      <w:marLeft w:val="0"/>
      <w:marRight w:val="0"/>
      <w:marTop w:val="0"/>
      <w:marBottom w:val="0"/>
      <w:divBdr>
        <w:top w:val="none" w:sz="0" w:space="0" w:color="auto"/>
        <w:left w:val="none" w:sz="0" w:space="0" w:color="auto"/>
        <w:bottom w:val="none" w:sz="0" w:space="0" w:color="auto"/>
        <w:right w:val="none" w:sz="0" w:space="0" w:color="auto"/>
      </w:divBdr>
      <w:divsChild>
        <w:div w:id="18550669">
          <w:marLeft w:val="1440"/>
          <w:marRight w:val="0"/>
          <w:marTop w:val="0"/>
          <w:marBottom w:val="0"/>
          <w:divBdr>
            <w:top w:val="none" w:sz="0" w:space="0" w:color="auto"/>
            <w:left w:val="none" w:sz="0" w:space="0" w:color="auto"/>
            <w:bottom w:val="none" w:sz="0" w:space="0" w:color="auto"/>
            <w:right w:val="none" w:sz="0" w:space="0" w:color="auto"/>
          </w:divBdr>
          <w:divsChild>
            <w:div w:id="885290712">
              <w:marLeft w:val="0"/>
              <w:marRight w:val="0"/>
              <w:marTop w:val="0"/>
              <w:marBottom w:val="0"/>
              <w:divBdr>
                <w:top w:val="none" w:sz="0" w:space="0" w:color="auto"/>
                <w:left w:val="none" w:sz="0" w:space="0" w:color="auto"/>
                <w:bottom w:val="none" w:sz="0" w:space="0" w:color="auto"/>
                <w:right w:val="none" w:sz="0" w:space="0" w:color="auto"/>
              </w:divBdr>
            </w:div>
            <w:div w:id="1264537045">
              <w:marLeft w:val="576"/>
              <w:marRight w:val="0"/>
              <w:marTop w:val="0"/>
              <w:marBottom w:val="0"/>
              <w:divBdr>
                <w:top w:val="none" w:sz="0" w:space="0" w:color="auto"/>
                <w:left w:val="none" w:sz="0" w:space="0" w:color="auto"/>
                <w:bottom w:val="none" w:sz="0" w:space="0" w:color="auto"/>
                <w:right w:val="none" w:sz="0" w:space="0" w:color="auto"/>
              </w:divBdr>
            </w:div>
            <w:div w:id="1912542368">
              <w:marLeft w:val="576"/>
              <w:marRight w:val="0"/>
              <w:marTop w:val="0"/>
              <w:marBottom w:val="0"/>
              <w:divBdr>
                <w:top w:val="none" w:sz="0" w:space="0" w:color="auto"/>
                <w:left w:val="none" w:sz="0" w:space="0" w:color="auto"/>
                <w:bottom w:val="none" w:sz="0" w:space="0" w:color="auto"/>
                <w:right w:val="none" w:sz="0" w:space="0" w:color="auto"/>
              </w:divBdr>
            </w:div>
          </w:divsChild>
        </w:div>
        <w:div w:id="352805478">
          <w:marLeft w:val="1152"/>
          <w:marRight w:val="0"/>
          <w:marTop w:val="0"/>
          <w:marBottom w:val="0"/>
          <w:divBdr>
            <w:top w:val="none" w:sz="0" w:space="0" w:color="auto"/>
            <w:left w:val="none" w:sz="0" w:space="0" w:color="auto"/>
            <w:bottom w:val="none" w:sz="0" w:space="0" w:color="auto"/>
            <w:right w:val="none" w:sz="0" w:space="0" w:color="auto"/>
          </w:divBdr>
          <w:divsChild>
            <w:div w:id="104888841">
              <w:marLeft w:val="864"/>
              <w:marRight w:val="0"/>
              <w:marTop w:val="0"/>
              <w:marBottom w:val="0"/>
              <w:divBdr>
                <w:top w:val="none" w:sz="0" w:space="0" w:color="auto"/>
                <w:left w:val="none" w:sz="0" w:space="0" w:color="auto"/>
                <w:bottom w:val="none" w:sz="0" w:space="0" w:color="auto"/>
                <w:right w:val="none" w:sz="0" w:space="0" w:color="auto"/>
              </w:divBdr>
            </w:div>
            <w:div w:id="219948305">
              <w:marLeft w:val="864"/>
              <w:marRight w:val="0"/>
              <w:marTop w:val="0"/>
              <w:marBottom w:val="0"/>
              <w:divBdr>
                <w:top w:val="none" w:sz="0" w:space="0" w:color="auto"/>
                <w:left w:val="none" w:sz="0" w:space="0" w:color="auto"/>
                <w:bottom w:val="none" w:sz="0" w:space="0" w:color="auto"/>
                <w:right w:val="none" w:sz="0" w:space="0" w:color="auto"/>
              </w:divBdr>
            </w:div>
            <w:div w:id="536043875">
              <w:marLeft w:val="576"/>
              <w:marRight w:val="0"/>
              <w:marTop w:val="0"/>
              <w:marBottom w:val="0"/>
              <w:divBdr>
                <w:top w:val="none" w:sz="0" w:space="0" w:color="auto"/>
                <w:left w:val="none" w:sz="0" w:space="0" w:color="auto"/>
                <w:bottom w:val="none" w:sz="0" w:space="0" w:color="auto"/>
                <w:right w:val="none" w:sz="0" w:space="0" w:color="auto"/>
              </w:divBdr>
            </w:div>
            <w:div w:id="558132668">
              <w:marLeft w:val="0"/>
              <w:marRight w:val="0"/>
              <w:marTop w:val="0"/>
              <w:marBottom w:val="0"/>
              <w:divBdr>
                <w:top w:val="none" w:sz="0" w:space="0" w:color="auto"/>
                <w:left w:val="none" w:sz="0" w:space="0" w:color="auto"/>
                <w:bottom w:val="none" w:sz="0" w:space="0" w:color="auto"/>
                <w:right w:val="none" w:sz="0" w:space="0" w:color="auto"/>
              </w:divBdr>
            </w:div>
            <w:div w:id="693768864">
              <w:marLeft w:val="864"/>
              <w:marRight w:val="0"/>
              <w:marTop w:val="0"/>
              <w:marBottom w:val="0"/>
              <w:divBdr>
                <w:top w:val="none" w:sz="0" w:space="0" w:color="auto"/>
                <w:left w:val="none" w:sz="0" w:space="0" w:color="auto"/>
                <w:bottom w:val="none" w:sz="0" w:space="0" w:color="auto"/>
                <w:right w:val="none" w:sz="0" w:space="0" w:color="auto"/>
              </w:divBdr>
            </w:div>
            <w:div w:id="925384063">
              <w:marLeft w:val="576"/>
              <w:marRight w:val="0"/>
              <w:marTop w:val="0"/>
              <w:marBottom w:val="0"/>
              <w:divBdr>
                <w:top w:val="none" w:sz="0" w:space="0" w:color="auto"/>
                <w:left w:val="none" w:sz="0" w:space="0" w:color="auto"/>
                <w:bottom w:val="none" w:sz="0" w:space="0" w:color="auto"/>
                <w:right w:val="none" w:sz="0" w:space="0" w:color="auto"/>
              </w:divBdr>
            </w:div>
            <w:div w:id="1387606726">
              <w:marLeft w:val="864"/>
              <w:marRight w:val="0"/>
              <w:marTop w:val="0"/>
              <w:marBottom w:val="0"/>
              <w:divBdr>
                <w:top w:val="none" w:sz="0" w:space="0" w:color="auto"/>
                <w:left w:val="none" w:sz="0" w:space="0" w:color="auto"/>
                <w:bottom w:val="none" w:sz="0" w:space="0" w:color="auto"/>
                <w:right w:val="none" w:sz="0" w:space="0" w:color="auto"/>
              </w:divBdr>
            </w:div>
            <w:div w:id="1402408020">
              <w:marLeft w:val="864"/>
              <w:marRight w:val="0"/>
              <w:marTop w:val="0"/>
              <w:marBottom w:val="0"/>
              <w:divBdr>
                <w:top w:val="none" w:sz="0" w:space="0" w:color="auto"/>
                <w:left w:val="none" w:sz="0" w:space="0" w:color="auto"/>
                <w:bottom w:val="none" w:sz="0" w:space="0" w:color="auto"/>
                <w:right w:val="none" w:sz="0" w:space="0" w:color="auto"/>
              </w:divBdr>
            </w:div>
            <w:div w:id="1721436808">
              <w:marLeft w:val="576"/>
              <w:marRight w:val="0"/>
              <w:marTop w:val="0"/>
              <w:marBottom w:val="0"/>
              <w:divBdr>
                <w:top w:val="none" w:sz="0" w:space="0" w:color="auto"/>
                <w:left w:val="none" w:sz="0" w:space="0" w:color="auto"/>
                <w:bottom w:val="none" w:sz="0" w:space="0" w:color="auto"/>
                <w:right w:val="none" w:sz="0" w:space="0" w:color="auto"/>
              </w:divBdr>
            </w:div>
            <w:div w:id="1920600105">
              <w:marLeft w:val="864"/>
              <w:marRight w:val="0"/>
              <w:marTop w:val="0"/>
              <w:marBottom w:val="0"/>
              <w:divBdr>
                <w:top w:val="none" w:sz="0" w:space="0" w:color="auto"/>
                <w:left w:val="none" w:sz="0" w:space="0" w:color="auto"/>
                <w:bottom w:val="none" w:sz="0" w:space="0" w:color="auto"/>
                <w:right w:val="none" w:sz="0" w:space="0" w:color="auto"/>
              </w:divBdr>
            </w:div>
          </w:divsChild>
        </w:div>
      </w:divsChild>
    </w:div>
    <w:div w:id="376978163">
      <w:bodyDiv w:val="1"/>
      <w:marLeft w:val="0"/>
      <w:marRight w:val="0"/>
      <w:marTop w:val="0"/>
      <w:marBottom w:val="0"/>
      <w:divBdr>
        <w:top w:val="none" w:sz="0" w:space="0" w:color="auto"/>
        <w:left w:val="none" w:sz="0" w:space="0" w:color="auto"/>
        <w:bottom w:val="none" w:sz="0" w:space="0" w:color="auto"/>
        <w:right w:val="none" w:sz="0" w:space="0" w:color="auto"/>
      </w:divBdr>
      <w:divsChild>
        <w:div w:id="1559049964">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393939340">
      <w:bodyDiv w:val="1"/>
      <w:marLeft w:val="0"/>
      <w:marRight w:val="0"/>
      <w:marTop w:val="0"/>
      <w:marBottom w:val="0"/>
      <w:divBdr>
        <w:top w:val="none" w:sz="0" w:space="0" w:color="auto"/>
        <w:left w:val="none" w:sz="0" w:space="0" w:color="auto"/>
        <w:bottom w:val="none" w:sz="0" w:space="0" w:color="auto"/>
        <w:right w:val="none" w:sz="0" w:space="0" w:color="auto"/>
      </w:divBdr>
      <w:divsChild>
        <w:div w:id="705300121">
          <w:marLeft w:val="1152"/>
          <w:marRight w:val="0"/>
          <w:marTop w:val="0"/>
          <w:marBottom w:val="0"/>
          <w:divBdr>
            <w:top w:val="none" w:sz="0" w:space="0" w:color="auto"/>
            <w:left w:val="none" w:sz="0" w:space="0" w:color="auto"/>
            <w:bottom w:val="none" w:sz="0" w:space="0" w:color="auto"/>
            <w:right w:val="none" w:sz="0" w:space="0" w:color="auto"/>
          </w:divBdr>
          <w:divsChild>
            <w:div w:id="820120388">
              <w:marLeft w:val="576"/>
              <w:marRight w:val="0"/>
              <w:marTop w:val="0"/>
              <w:marBottom w:val="0"/>
              <w:divBdr>
                <w:top w:val="none" w:sz="0" w:space="0" w:color="auto"/>
                <w:left w:val="none" w:sz="0" w:space="0" w:color="auto"/>
                <w:bottom w:val="none" w:sz="0" w:space="0" w:color="auto"/>
                <w:right w:val="none" w:sz="0" w:space="0" w:color="auto"/>
              </w:divBdr>
            </w:div>
            <w:div w:id="1978410338">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428892338">
      <w:bodyDiv w:val="1"/>
      <w:marLeft w:val="0"/>
      <w:marRight w:val="0"/>
      <w:marTop w:val="0"/>
      <w:marBottom w:val="0"/>
      <w:divBdr>
        <w:top w:val="none" w:sz="0" w:space="0" w:color="auto"/>
        <w:left w:val="none" w:sz="0" w:space="0" w:color="auto"/>
        <w:bottom w:val="none" w:sz="0" w:space="0" w:color="auto"/>
        <w:right w:val="none" w:sz="0" w:space="0" w:color="auto"/>
      </w:divBdr>
      <w:divsChild>
        <w:div w:id="230694524">
          <w:marLeft w:val="0"/>
          <w:marRight w:val="0"/>
          <w:marTop w:val="180"/>
          <w:marBottom w:val="0"/>
          <w:divBdr>
            <w:top w:val="none" w:sz="0" w:space="0" w:color="auto"/>
            <w:left w:val="none" w:sz="0" w:space="0" w:color="auto"/>
            <w:bottom w:val="none" w:sz="0" w:space="0" w:color="auto"/>
            <w:right w:val="none" w:sz="0" w:space="0" w:color="auto"/>
          </w:divBdr>
          <w:divsChild>
            <w:div w:id="1298605112">
              <w:marLeft w:val="0"/>
              <w:marRight w:val="0"/>
              <w:marTop w:val="0"/>
              <w:marBottom w:val="0"/>
              <w:divBdr>
                <w:top w:val="none" w:sz="0" w:space="0" w:color="auto"/>
                <w:left w:val="none" w:sz="0" w:space="0" w:color="auto"/>
                <w:bottom w:val="none" w:sz="0" w:space="0" w:color="auto"/>
                <w:right w:val="none" w:sz="0" w:space="0" w:color="auto"/>
              </w:divBdr>
              <w:divsChild>
                <w:div w:id="24865858">
                  <w:marLeft w:val="2100"/>
                  <w:marRight w:val="0"/>
                  <w:marTop w:val="0"/>
                  <w:marBottom w:val="0"/>
                  <w:divBdr>
                    <w:top w:val="none" w:sz="0" w:space="0" w:color="auto"/>
                    <w:left w:val="none" w:sz="0" w:space="0" w:color="auto"/>
                    <w:bottom w:val="none" w:sz="0" w:space="0" w:color="auto"/>
                    <w:right w:val="none" w:sz="0" w:space="0" w:color="auto"/>
                  </w:divBdr>
                  <w:divsChild>
                    <w:div w:id="200069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547">
      <w:bodyDiv w:val="1"/>
      <w:marLeft w:val="0"/>
      <w:marRight w:val="0"/>
      <w:marTop w:val="0"/>
      <w:marBottom w:val="0"/>
      <w:divBdr>
        <w:top w:val="none" w:sz="0" w:space="0" w:color="auto"/>
        <w:left w:val="none" w:sz="0" w:space="0" w:color="auto"/>
        <w:bottom w:val="none" w:sz="0" w:space="0" w:color="auto"/>
        <w:right w:val="none" w:sz="0" w:space="0" w:color="auto"/>
      </w:divBdr>
      <w:divsChild>
        <w:div w:id="1498880149">
          <w:marLeft w:val="0"/>
          <w:marRight w:val="0"/>
          <w:marTop w:val="180"/>
          <w:marBottom w:val="0"/>
          <w:divBdr>
            <w:top w:val="none" w:sz="0" w:space="0" w:color="auto"/>
            <w:left w:val="none" w:sz="0" w:space="0" w:color="auto"/>
            <w:bottom w:val="none" w:sz="0" w:space="0" w:color="auto"/>
            <w:right w:val="none" w:sz="0" w:space="0" w:color="auto"/>
          </w:divBdr>
          <w:divsChild>
            <w:div w:id="563756512">
              <w:marLeft w:val="0"/>
              <w:marRight w:val="0"/>
              <w:marTop w:val="0"/>
              <w:marBottom w:val="0"/>
              <w:divBdr>
                <w:top w:val="none" w:sz="0" w:space="0" w:color="auto"/>
                <w:left w:val="none" w:sz="0" w:space="0" w:color="auto"/>
                <w:bottom w:val="none" w:sz="0" w:space="0" w:color="auto"/>
                <w:right w:val="none" w:sz="0" w:space="0" w:color="auto"/>
              </w:divBdr>
              <w:divsChild>
                <w:div w:id="1662467507">
                  <w:marLeft w:val="1410"/>
                  <w:marRight w:val="0"/>
                  <w:marTop w:val="0"/>
                  <w:marBottom w:val="0"/>
                  <w:divBdr>
                    <w:top w:val="none" w:sz="0" w:space="0" w:color="auto"/>
                    <w:left w:val="none" w:sz="0" w:space="0" w:color="auto"/>
                    <w:bottom w:val="none" w:sz="0" w:space="0" w:color="auto"/>
                    <w:right w:val="none" w:sz="0" w:space="0" w:color="auto"/>
                  </w:divBdr>
                  <w:divsChild>
                    <w:div w:id="271790233">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249560">
      <w:bodyDiv w:val="1"/>
      <w:marLeft w:val="0"/>
      <w:marRight w:val="0"/>
      <w:marTop w:val="100"/>
      <w:marBottom w:val="100"/>
      <w:divBdr>
        <w:top w:val="none" w:sz="0" w:space="0" w:color="auto"/>
        <w:left w:val="none" w:sz="0" w:space="0" w:color="auto"/>
        <w:bottom w:val="none" w:sz="0" w:space="0" w:color="auto"/>
        <w:right w:val="none" w:sz="0" w:space="0" w:color="auto"/>
      </w:divBdr>
      <w:divsChild>
        <w:div w:id="1550921842">
          <w:marLeft w:val="0"/>
          <w:marRight w:val="0"/>
          <w:marTop w:val="0"/>
          <w:marBottom w:val="0"/>
          <w:divBdr>
            <w:top w:val="none" w:sz="0" w:space="0" w:color="auto"/>
            <w:left w:val="none" w:sz="0" w:space="0" w:color="auto"/>
            <w:bottom w:val="single" w:sz="6" w:space="0" w:color="AFC4BF"/>
            <w:right w:val="none" w:sz="0" w:space="0" w:color="auto"/>
          </w:divBdr>
        </w:div>
      </w:divsChild>
    </w:div>
    <w:div w:id="491872766">
      <w:bodyDiv w:val="1"/>
      <w:marLeft w:val="0"/>
      <w:marRight w:val="0"/>
      <w:marTop w:val="0"/>
      <w:marBottom w:val="0"/>
      <w:divBdr>
        <w:top w:val="none" w:sz="0" w:space="0" w:color="auto"/>
        <w:left w:val="none" w:sz="0" w:space="0" w:color="auto"/>
        <w:bottom w:val="none" w:sz="0" w:space="0" w:color="auto"/>
        <w:right w:val="none" w:sz="0" w:space="0" w:color="auto"/>
      </w:divBdr>
      <w:divsChild>
        <w:div w:id="2028824767">
          <w:marLeft w:val="0"/>
          <w:marRight w:val="0"/>
          <w:marTop w:val="180"/>
          <w:marBottom w:val="0"/>
          <w:divBdr>
            <w:top w:val="none" w:sz="0" w:space="0" w:color="auto"/>
            <w:left w:val="none" w:sz="0" w:space="0" w:color="auto"/>
            <w:bottom w:val="none" w:sz="0" w:space="0" w:color="auto"/>
            <w:right w:val="none" w:sz="0" w:space="0" w:color="auto"/>
          </w:divBdr>
          <w:divsChild>
            <w:div w:id="1198273666">
              <w:marLeft w:val="0"/>
              <w:marRight w:val="0"/>
              <w:marTop w:val="0"/>
              <w:marBottom w:val="0"/>
              <w:divBdr>
                <w:top w:val="none" w:sz="0" w:space="0" w:color="auto"/>
                <w:left w:val="none" w:sz="0" w:space="0" w:color="auto"/>
                <w:bottom w:val="none" w:sz="0" w:space="0" w:color="auto"/>
                <w:right w:val="none" w:sz="0" w:space="0" w:color="auto"/>
              </w:divBdr>
              <w:divsChild>
                <w:div w:id="1627422597">
                  <w:marLeft w:val="1410"/>
                  <w:marRight w:val="0"/>
                  <w:marTop w:val="0"/>
                  <w:marBottom w:val="0"/>
                  <w:divBdr>
                    <w:top w:val="none" w:sz="0" w:space="0" w:color="auto"/>
                    <w:left w:val="none" w:sz="0" w:space="0" w:color="auto"/>
                    <w:bottom w:val="none" w:sz="0" w:space="0" w:color="auto"/>
                    <w:right w:val="none" w:sz="0" w:space="0" w:color="auto"/>
                  </w:divBdr>
                  <w:divsChild>
                    <w:div w:id="595023907">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461405">
      <w:bodyDiv w:val="1"/>
      <w:marLeft w:val="0"/>
      <w:marRight w:val="0"/>
      <w:marTop w:val="0"/>
      <w:marBottom w:val="0"/>
      <w:divBdr>
        <w:top w:val="none" w:sz="0" w:space="0" w:color="auto"/>
        <w:left w:val="none" w:sz="0" w:space="0" w:color="auto"/>
        <w:bottom w:val="none" w:sz="0" w:space="0" w:color="auto"/>
        <w:right w:val="none" w:sz="0" w:space="0" w:color="auto"/>
      </w:divBdr>
      <w:divsChild>
        <w:div w:id="1933708196">
          <w:marLeft w:val="0"/>
          <w:marRight w:val="0"/>
          <w:marTop w:val="60"/>
          <w:marBottom w:val="105"/>
          <w:divBdr>
            <w:top w:val="none" w:sz="0" w:space="0" w:color="auto"/>
            <w:left w:val="none" w:sz="0" w:space="0" w:color="auto"/>
            <w:bottom w:val="none" w:sz="0" w:space="0" w:color="auto"/>
            <w:right w:val="none" w:sz="0" w:space="0" w:color="auto"/>
          </w:divBdr>
          <w:divsChild>
            <w:div w:id="1035934304">
              <w:marLeft w:val="0"/>
              <w:marRight w:val="0"/>
              <w:marTop w:val="0"/>
              <w:marBottom w:val="0"/>
              <w:divBdr>
                <w:top w:val="none" w:sz="0" w:space="0" w:color="auto"/>
                <w:left w:val="none" w:sz="0" w:space="0" w:color="auto"/>
                <w:bottom w:val="none" w:sz="0" w:space="0" w:color="auto"/>
                <w:right w:val="none" w:sz="0" w:space="0" w:color="auto"/>
              </w:divBdr>
              <w:divsChild>
                <w:div w:id="265962229">
                  <w:marLeft w:val="0"/>
                  <w:marRight w:val="0"/>
                  <w:marTop w:val="0"/>
                  <w:marBottom w:val="0"/>
                  <w:divBdr>
                    <w:top w:val="none" w:sz="0" w:space="0" w:color="auto"/>
                    <w:left w:val="none" w:sz="0" w:space="0" w:color="auto"/>
                    <w:bottom w:val="none" w:sz="0" w:space="0" w:color="auto"/>
                    <w:right w:val="none" w:sz="0" w:space="0" w:color="auto"/>
                  </w:divBdr>
                  <w:divsChild>
                    <w:div w:id="833691327">
                      <w:marLeft w:val="0"/>
                      <w:marRight w:val="0"/>
                      <w:marTop w:val="0"/>
                      <w:marBottom w:val="0"/>
                      <w:divBdr>
                        <w:top w:val="none" w:sz="0" w:space="0" w:color="auto"/>
                        <w:left w:val="none" w:sz="0" w:space="0" w:color="auto"/>
                        <w:bottom w:val="none" w:sz="0" w:space="0" w:color="auto"/>
                        <w:right w:val="none" w:sz="0" w:space="0" w:color="auto"/>
                      </w:divBdr>
                      <w:divsChild>
                        <w:div w:id="63911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36366">
      <w:bodyDiv w:val="1"/>
      <w:marLeft w:val="0"/>
      <w:marRight w:val="0"/>
      <w:marTop w:val="100"/>
      <w:marBottom w:val="100"/>
      <w:divBdr>
        <w:top w:val="none" w:sz="0" w:space="0" w:color="auto"/>
        <w:left w:val="none" w:sz="0" w:space="0" w:color="auto"/>
        <w:bottom w:val="none" w:sz="0" w:space="0" w:color="auto"/>
        <w:right w:val="none" w:sz="0" w:space="0" w:color="auto"/>
      </w:divBdr>
      <w:divsChild>
        <w:div w:id="1522814458">
          <w:marLeft w:val="0"/>
          <w:marRight w:val="0"/>
          <w:marTop w:val="0"/>
          <w:marBottom w:val="0"/>
          <w:divBdr>
            <w:top w:val="none" w:sz="0" w:space="0" w:color="auto"/>
            <w:left w:val="none" w:sz="0" w:space="0" w:color="auto"/>
            <w:bottom w:val="single" w:sz="6" w:space="0" w:color="AFC4BF"/>
            <w:right w:val="none" w:sz="0" w:space="0" w:color="auto"/>
          </w:divBdr>
        </w:div>
      </w:divsChild>
    </w:div>
    <w:div w:id="509295506">
      <w:bodyDiv w:val="1"/>
      <w:marLeft w:val="0"/>
      <w:marRight w:val="0"/>
      <w:marTop w:val="0"/>
      <w:marBottom w:val="0"/>
      <w:divBdr>
        <w:top w:val="none" w:sz="0" w:space="0" w:color="auto"/>
        <w:left w:val="none" w:sz="0" w:space="0" w:color="auto"/>
        <w:bottom w:val="none" w:sz="0" w:space="0" w:color="auto"/>
        <w:right w:val="none" w:sz="0" w:space="0" w:color="auto"/>
      </w:divBdr>
      <w:divsChild>
        <w:div w:id="103769393">
          <w:marLeft w:val="0"/>
          <w:marRight w:val="0"/>
          <w:marTop w:val="60"/>
          <w:marBottom w:val="105"/>
          <w:divBdr>
            <w:top w:val="none" w:sz="0" w:space="0" w:color="auto"/>
            <w:left w:val="none" w:sz="0" w:space="0" w:color="auto"/>
            <w:bottom w:val="none" w:sz="0" w:space="0" w:color="auto"/>
            <w:right w:val="none" w:sz="0" w:space="0" w:color="auto"/>
          </w:divBdr>
          <w:divsChild>
            <w:div w:id="1887445728">
              <w:marLeft w:val="0"/>
              <w:marRight w:val="0"/>
              <w:marTop w:val="0"/>
              <w:marBottom w:val="0"/>
              <w:divBdr>
                <w:top w:val="none" w:sz="0" w:space="0" w:color="auto"/>
                <w:left w:val="none" w:sz="0" w:space="0" w:color="auto"/>
                <w:bottom w:val="none" w:sz="0" w:space="0" w:color="auto"/>
                <w:right w:val="none" w:sz="0" w:space="0" w:color="auto"/>
              </w:divBdr>
              <w:divsChild>
                <w:div w:id="1905142486">
                  <w:marLeft w:val="0"/>
                  <w:marRight w:val="0"/>
                  <w:marTop w:val="0"/>
                  <w:marBottom w:val="0"/>
                  <w:divBdr>
                    <w:top w:val="none" w:sz="0" w:space="0" w:color="auto"/>
                    <w:left w:val="none" w:sz="0" w:space="0" w:color="auto"/>
                    <w:bottom w:val="none" w:sz="0" w:space="0" w:color="auto"/>
                    <w:right w:val="none" w:sz="0" w:space="0" w:color="auto"/>
                  </w:divBdr>
                  <w:divsChild>
                    <w:div w:id="1340309199">
                      <w:marLeft w:val="0"/>
                      <w:marRight w:val="0"/>
                      <w:marTop w:val="0"/>
                      <w:marBottom w:val="0"/>
                      <w:divBdr>
                        <w:top w:val="none" w:sz="0" w:space="0" w:color="auto"/>
                        <w:left w:val="none" w:sz="0" w:space="0" w:color="auto"/>
                        <w:bottom w:val="none" w:sz="0" w:space="0" w:color="auto"/>
                        <w:right w:val="none" w:sz="0" w:space="0" w:color="auto"/>
                      </w:divBdr>
                      <w:divsChild>
                        <w:div w:id="46393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878794">
      <w:bodyDiv w:val="1"/>
      <w:marLeft w:val="0"/>
      <w:marRight w:val="0"/>
      <w:marTop w:val="0"/>
      <w:marBottom w:val="0"/>
      <w:divBdr>
        <w:top w:val="none" w:sz="0" w:space="0" w:color="auto"/>
        <w:left w:val="none" w:sz="0" w:space="0" w:color="auto"/>
        <w:bottom w:val="none" w:sz="0" w:space="0" w:color="auto"/>
        <w:right w:val="none" w:sz="0" w:space="0" w:color="auto"/>
      </w:divBdr>
    </w:div>
    <w:div w:id="580062380">
      <w:bodyDiv w:val="1"/>
      <w:marLeft w:val="0"/>
      <w:marRight w:val="0"/>
      <w:marTop w:val="0"/>
      <w:marBottom w:val="0"/>
      <w:divBdr>
        <w:top w:val="none" w:sz="0" w:space="0" w:color="auto"/>
        <w:left w:val="none" w:sz="0" w:space="0" w:color="auto"/>
        <w:bottom w:val="none" w:sz="0" w:space="0" w:color="auto"/>
        <w:right w:val="none" w:sz="0" w:space="0" w:color="auto"/>
      </w:divBdr>
      <w:divsChild>
        <w:div w:id="1978492362">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587226970">
      <w:bodyDiv w:val="1"/>
      <w:marLeft w:val="0"/>
      <w:marRight w:val="0"/>
      <w:marTop w:val="0"/>
      <w:marBottom w:val="0"/>
      <w:divBdr>
        <w:top w:val="none" w:sz="0" w:space="0" w:color="auto"/>
        <w:left w:val="none" w:sz="0" w:space="0" w:color="auto"/>
        <w:bottom w:val="none" w:sz="0" w:space="0" w:color="auto"/>
        <w:right w:val="none" w:sz="0" w:space="0" w:color="auto"/>
      </w:divBdr>
      <w:divsChild>
        <w:div w:id="665203806">
          <w:marLeft w:val="3450"/>
          <w:marRight w:val="150"/>
          <w:marTop w:val="0"/>
          <w:marBottom w:val="0"/>
          <w:divBdr>
            <w:top w:val="none" w:sz="0" w:space="0" w:color="auto"/>
            <w:left w:val="none" w:sz="0" w:space="0" w:color="auto"/>
            <w:bottom w:val="none" w:sz="0" w:space="0" w:color="auto"/>
            <w:right w:val="none" w:sz="0" w:space="0" w:color="auto"/>
          </w:divBdr>
          <w:divsChild>
            <w:div w:id="156398089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596250604">
      <w:bodyDiv w:val="1"/>
      <w:marLeft w:val="0"/>
      <w:marRight w:val="0"/>
      <w:marTop w:val="0"/>
      <w:marBottom w:val="0"/>
      <w:divBdr>
        <w:top w:val="none" w:sz="0" w:space="0" w:color="auto"/>
        <w:left w:val="none" w:sz="0" w:space="0" w:color="auto"/>
        <w:bottom w:val="none" w:sz="0" w:space="0" w:color="auto"/>
        <w:right w:val="none" w:sz="0" w:space="0" w:color="auto"/>
      </w:divBdr>
    </w:div>
    <w:div w:id="605577255">
      <w:bodyDiv w:val="1"/>
      <w:marLeft w:val="0"/>
      <w:marRight w:val="0"/>
      <w:marTop w:val="0"/>
      <w:marBottom w:val="0"/>
      <w:divBdr>
        <w:top w:val="none" w:sz="0" w:space="0" w:color="auto"/>
        <w:left w:val="none" w:sz="0" w:space="0" w:color="auto"/>
        <w:bottom w:val="none" w:sz="0" w:space="0" w:color="auto"/>
        <w:right w:val="none" w:sz="0" w:space="0" w:color="auto"/>
      </w:divBdr>
      <w:divsChild>
        <w:div w:id="1644505382">
          <w:marLeft w:val="3450"/>
          <w:marRight w:val="150"/>
          <w:marTop w:val="0"/>
          <w:marBottom w:val="0"/>
          <w:divBdr>
            <w:top w:val="none" w:sz="0" w:space="0" w:color="auto"/>
            <w:left w:val="none" w:sz="0" w:space="0" w:color="auto"/>
            <w:bottom w:val="none" w:sz="0" w:space="0" w:color="auto"/>
            <w:right w:val="none" w:sz="0" w:space="0" w:color="auto"/>
          </w:divBdr>
          <w:divsChild>
            <w:div w:id="8513349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605966852">
      <w:bodyDiv w:val="1"/>
      <w:marLeft w:val="0"/>
      <w:marRight w:val="0"/>
      <w:marTop w:val="0"/>
      <w:marBottom w:val="0"/>
      <w:divBdr>
        <w:top w:val="none" w:sz="0" w:space="0" w:color="auto"/>
        <w:left w:val="none" w:sz="0" w:space="0" w:color="auto"/>
        <w:bottom w:val="none" w:sz="0" w:space="0" w:color="auto"/>
        <w:right w:val="none" w:sz="0" w:space="0" w:color="auto"/>
      </w:divBdr>
      <w:divsChild>
        <w:div w:id="1984961986">
          <w:marLeft w:val="3450"/>
          <w:marRight w:val="150"/>
          <w:marTop w:val="0"/>
          <w:marBottom w:val="0"/>
          <w:divBdr>
            <w:top w:val="none" w:sz="0" w:space="0" w:color="auto"/>
            <w:left w:val="none" w:sz="0" w:space="0" w:color="auto"/>
            <w:bottom w:val="none" w:sz="0" w:space="0" w:color="auto"/>
            <w:right w:val="none" w:sz="0" w:space="0" w:color="auto"/>
          </w:divBdr>
          <w:divsChild>
            <w:div w:id="20860956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615137086">
      <w:bodyDiv w:val="1"/>
      <w:marLeft w:val="0"/>
      <w:marRight w:val="0"/>
      <w:marTop w:val="0"/>
      <w:marBottom w:val="0"/>
      <w:divBdr>
        <w:top w:val="none" w:sz="0" w:space="0" w:color="auto"/>
        <w:left w:val="none" w:sz="0" w:space="0" w:color="auto"/>
        <w:bottom w:val="none" w:sz="0" w:space="0" w:color="auto"/>
        <w:right w:val="none" w:sz="0" w:space="0" w:color="auto"/>
      </w:divBdr>
      <w:divsChild>
        <w:div w:id="1599603439">
          <w:marLeft w:val="0"/>
          <w:marRight w:val="0"/>
          <w:marTop w:val="180"/>
          <w:marBottom w:val="0"/>
          <w:divBdr>
            <w:top w:val="none" w:sz="0" w:space="0" w:color="auto"/>
            <w:left w:val="none" w:sz="0" w:space="0" w:color="auto"/>
            <w:bottom w:val="none" w:sz="0" w:space="0" w:color="auto"/>
            <w:right w:val="none" w:sz="0" w:space="0" w:color="auto"/>
          </w:divBdr>
          <w:divsChild>
            <w:div w:id="1426655809">
              <w:marLeft w:val="0"/>
              <w:marRight w:val="0"/>
              <w:marTop w:val="0"/>
              <w:marBottom w:val="0"/>
              <w:divBdr>
                <w:top w:val="none" w:sz="0" w:space="0" w:color="auto"/>
                <w:left w:val="none" w:sz="0" w:space="0" w:color="auto"/>
                <w:bottom w:val="none" w:sz="0" w:space="0" w:color="auto"/>
                <w:right w:val="none" w:sz="0" w:space="0" w:color="auto"/>
              </w:divBdr>
              <w:divsChild>
                <w:div w:id="73169490">
                  <w:marLeft w:val="2100"/>
                  <w:marRight w:val="0"/>
                  <w:marTop w:val="0"/>
                  <w:marBottom w:val="0"/>
                  <w:divBdr>
                    <w:top w:val="none" w:sz="0" w:space="0" w:color="auto"/>
                    <w:left w:val="none" w:sz="0" w:space="0" w:color="auto"/>
                    <w:bottom w:val="none" w:sz="0" w:space="0" w:color="auto"/>
                    <w:right w:val="none" w:sz="0" w:space="0" w:color="auto"/>
                  </w:divBdr>
                  <w:divsChild>
                    <w:div w:id="81074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628006">
      <w:bodyDiv w:val="1"/>
      <w:marLeft w:val="0"/>
      <w:marRight w:val="0"/>
      <w:marTop w:val="0"/>
      <w:marBottom w:val="0"/>
      <w:divBdr>
        <w:top w:val="none" w:sz="0" w:space="0" w:color="auto"/>
        <w:left w:val="none" w:sz="0" w:space="0" w:color="auto"/>
        <w:bottom w:val="none" w:sz="0" w:space="0" w:color="auto"/>
        <w:right w:val="none" w:sz="0" w:space="0" w:color="auto"/>
      </w:divBdr>
      <w:divsChild>
        <w:div w:id="266431883">
          <w:marLeft w:val="1152"/>
          <w:marRight w:val="0"/>
          <w:marTop w:val="0"/>
          <w:marBottom w:val="0"/>
          <w:divBdr>
            <w:top w:val="none" w:sz="0" w:space="0" w:color="auto"/>
            <w:left w:val="none" w:sz="0" w:space="0" w:color="auto"/>
            <w:bottom w:val="none" w:sz="0" w:space="0" w:color="auto"/>
            <w:right w:val="none" w:sz="0" w:space="0" w:color="auto"/>
          </w:divBdr>
          <w:divsChild>
            <w:div w:id="5255320">
              <w:marLeft w:val="864"/>
              <w:marRight w:val="0"/>
              <w:marTop w:val="0"/>
              <w:marBottom w:val="0"/>
              <w:divBdr>
                <w:top w:val="none" w:sz="0" w:space="0" w:color="auto"/>
                <w:left w:val="none" w:sz="0" w:space="0" w:color="auto"/>
                <w:bottom w:val="none" w:sz="0" w:space="0" w:color="auto"/>
                <w:right w:val="none" w:sz="0" w:space="0" w:color="auto"/>
              </w:divBdr>
            </w:div>
            <w:div w:id="284778539">
              <w:marLeft w:val="576"/>
              <w:marRight w:val="0"/>
              <w:marTop w:val="0"/>
              <w:marBottom w:val="0"/>
              <w:divBdr>
                <w:top w:val="none" w:sz="0" w:space="0" w:color="auto"/>
                <w:left w:val="none" w:sz="0" w:space="0" w:color="auto"/>
                <w:bottom w:val="none" w:sz="0" w:space="0" w:color="auto"/>
                <w:right w:val="none" w:sz="0" w:space="0" w:color="auto"/>
              </w:divBdr>
            </w:div>
            <w:div w:id="299118967">
              <w:marLeft w:val="864"/>
              <w:marRight w:val="0"/>
              <w:marTop w:val="0"/>
              <w:marBottom w:val="0"/>
              <w:divBdr>
                <w:top w:val="none" w:sz="0" w:space="0" w:color="auto"/>
                <w:left w:val="none" w:sz="0" w:space="0" w:color="auto"/>
                <w:bottom w:val="none" w:sz="0" w:space="0" w:color="auto"/>
                <w:right w:val="none" w:sz="0" w:space="0" w:color="auto"/>
              </w:divBdr>
            </w:div>
            <w:div w:id="544369055">
              <w:marLeft w:val="576"/>
              <w:marRight w:val="0"/>
              <w:marTop w:val="0"/>
              <w:marBottom w:val="0"/>
              <w:divBdr>
                <w:top w:val="none" w:sz="0" w:space="0" w:color="auto"/>
                <w:left w:val="none" w:sz="0" w:space="0" w:color="auto"/>
                <w:bottom w:val="none" w:sz="0" w:space="0" w:color="auto"/>
                <w:right w:val="none" w:sz="0" w:space="0" w:color="auto"/>
              </w:divBdr>
            </w:div>
            <w:div w:id="979770911">
              <w:marLeft w:val="864"/>
              <w:marRight w:val="0"/>
              <w:marTop w:val="0"/>
              <w:marBottom w:val="0"/>
              <w:divBdr>
                <w:top w:val="none" w:sz="0" w:space="0" w:color="auto"/>
                <w:left w:val="none" w:sz="0" w:space="0" w:color="auto"/>
                <w:bottom w:val="none" w:sz="0" w:space="0" w:color="auto"/>
                <w:right w:val="none" w:sz="0" w:space="0" w:color="auto"/>
              </w:divBdr>
            </w:div>
            <w:div w:id="1026759968">
              <w:marLeft w:val="0"/>
              <w:marRight w:val="0"/>
              <w:marTop w:val="0"/>
              <w:marBottom w:val="0"/>
              <w:divBdr>
                <w:top w:val="none" w:sz="0" w:space="0" w:color="auto"/>
                <w:left w:val="none" w:sz="0" w:space="0" w:color="auto"/>
                <w:bottom w:val="none" w:sz="0" w:space="0" w:color="auto"/>
                <w:right w:val="none" w:sz="0" w:space="0" w:color="auto"/>
              </w:divBdr>
            </w:div>
            <w:div w:id="1191651708">
              <w:marLeft w:val="864"/>
              <w:marRight w:val="0"/>
              <w:marTop w:val="0"/>
              <w:marBottom w:val="0"/>
              <w:divBdr>
                <w:top w:val="none" w:sz="0" w:space="0" w:color="auto"/>
                <w:left w:val="none" w:sz="0" w:space="0" w:color="auto"/>
                <w:bottom w:val="none" w:sz="0" w:space="0" w:color="auto"/>
                <w:right w:val="none" w:sz="0" w:space="0" w:color="auto"/>
              </w:divBdr>
            </w:div>
            <w:div w:id="1569220008">
              <w:marLeft w:val="864"/>
              <w:marRight w:val="0"/>
              <w:marTop w:val="0"/>
              <w:marBottom w:val="0"/>
              <w:divBdr>
                <w:top w:val="none" w:sz="0" w:space="0" w:color="auto"/>
                <w:left w:val="none" w:sz="0" w:space="0" w:color="auto"/>
                <w:bottom w:val="none" w:sz="0" w:space="0" w:color="auto"/>
                <w:right w:val="none" w:sz="0" w:space="0" w:color="auto"/>
              </w:divBdr>
            </w:div>
            <w:div w:id="1721443296">
              <w:marLeft w:val="576"/>
              <w:marRight w:val="0"/>
              <w:marTop w:val="0"/>
              <w:marBottom w:val="0"/>
              <w:divBdr>
                <w:top w:val="none" w:sz="0" w:space="0" w:color="auto"/>
                <w:left w:val="none" w:sz="0" w:space="0" w:color="auto"/>
                <w:bottom w:val="none" w:sz="0" w:space="0" w:color="auto"/>
                <w:right w:val="none" w:sz="0" w:space="0" w:color="auto"/>
              </w:divBdr>
            </w:div>
            <w:div w:id="1913008208">
              <w:marLeft w:val="864"/>
              <w:marRight w:val="0"/>
              <w:marTop w:val="0"/>
              <w:marBottom w:val="0"/>
              <w:divBdr>
                <w:top w:val="none" w:sz="0" w:space="0" w:color="auto"/>
                <w:left w:val="none" w:sz="0" w:space="0" w:color="auto"/>
                <w:bottom w:val="none" w:sz="0" w:space="0" w:color="auto"/>
                <w:right w:val="none" w:sz="0" w:space="0" w:color="auto"/>
              </w:divBdr>
            </w:div>
          </w:divsChild>
        </w:div>
        <w:div w:id="1233200302">
          <w:marLeft w:val="1440"/>
          <w:marRight w:val="0"/>
          <w:marTop w:val="0"/>
          <w:marBottom w:val="0"/>
          <w:divBdr>
            <w:top w:val="none" w:sz="0" w:space="0" w:color="auto"/>
            <w:left w:val="none" w:sz="0" w:space="0" w:color="auto"/>
            <w:bottom w:val="none" w:sz="0" w:space="0" w:color="auto"/>
            <w:right w:val="none" w:sz="0" w:space="0" w:color="auto"/>
          </w:divBdr>
          <w:divsChild>
            <w:div w:id="266616611">
              <w:marLeft w:val="576"/>
              <w:marRight w:val="0"/>
              <w:marTop w:val="0"/>
              <w:marBottom w:val="0"/>
              <w:divBdr>
                <w:top w:val="none" w:sz="0" w:space="0" w:color="auto"/>
                <w:left w:val="none" w:sz="0" w:space="0" w:color="auto"/>
                <w:bottom w:val="none" w:sz="0" w:space="0" w:color="auto"/>
                <w:right w:val="none" w:sz="0" w:space="0" w:color="auto"/>
              </w:divBdr>
            </w:div>
            <w:div w:id="401492944">
              <w:marLeft w:val="0"/>
              <w:marRight w:val="0"/>
              <w:marTop w:val="0"/>
              <w:marBottom w:val="0"/>
              <w:divBdr>
                <w:top w:val="none" w:sz="0" w:space="0" w:color="auto"/>
                <w:left w:val="none" w:sz="0" w:space="0" w:color="auto"/>
                <w:bottom w:val="none" w:sz="0" w:space="0" w:color="auto"/>
                <w:right w:val="none" w:sz="0" w:space="0" w:color="auto"/>
              </w:divBdr>
            </w:div>
            <w:div w:id="2001956942">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638145680">
      <w:bodyDiv w:val="1"/>
      <w:marLeft w:val="0"/>
      <w:marRight w:val="0"/>
      <w:marTop w:val="0"/>
      <w:marBottom w:val="0"/>
      <w:divBdr>
        <w:top w:val="none" w:sz="0" w:space="0" w:color="auto"/>
        <w:left w:val="none" w:sz="0" w:space="0" w:color="auto"/>
        <w:bottom w:val="none" w:sz="0" w:space="0" w:color="auto"/>
        <w:right w:val="none" w:sz="0" w:space="0" w:color="auto"/>
      </w:divBdr>
    </w:div>
    <w:div w:id="673146717">
      <w:bodyDiv w:val="1"/>
      <w:marLeft w:val="0"/>
      <w:marRight w:val="0"/>
      <w:marTop w:val="0"/>
      <w:marBottom w:val="0"/>
      <w:divBdr>
        <w:top w:val="none" w:sz="0" w:space="0" w:color="auto"/>
        <w:left w:val="none" w:sz="0" w:space="0" w:color="auto"/>
        <w:bottom w:val="none" w:sz="0" w:space="0" w:color="auto"/>
        <w:right w:val="none" w:sz="0" w:space="0" w:color="auto"/>
      </w:divBdr>
      <w:divsChild>
        <w:div w:id="1691838626">
          <w:marLeft w:val="3450"/>
          <w:marRight w:val="150"/>
          <w:marTop w:val="0"/>
          <w:marBottom w:val="0"/>
          <w:divBdr>
            <w:top w:val="none" w:sz="0" w:space="0" w:color="auto"/>
            <w:left w:val="none" w:sz="0" w:space="0" w:color="auto"/>
            <w:bottom w:val="none" w:sz="0" w:space="0" w:color="auto"/>
            <w:right w:val="none" w:sz="0" w:space="0" w:color="auto"/>
          </w:divBdr>
          <w:divsChild>
            <w:div w:id="85611652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691807656">
      <w:bodyDiv w:val="1"/>
      <w:marLeft w:val="0"/>
      <w:marRight w:val="0"/>
      <w:marTop w:val="0"/>
      <w:marBottom w:val="0"/>
      <w:divBdr>
        <w:top w:val="none" w:sz="0" w:space="0" w:color="auto"/>
        <w:left w:val="none" w:sz="0" w:space="0" w:color="auto"/>
        <w:bottom w:val="none" w:sz="0" w:space="0" w:color="auto"/>
        <w:right w:val="none" w:sz="0" w:space="0" w:color="auto"/>
      </w:divBdr>
      <w:divsChild>
        <w:div w:id="373046427">
          <w:marLeft w:val="3450"/>
          <w:marRight w:val="150"/>
          <w:marTop w:val="0"/>
          <w:marBottom w:val="0"/>
          <w:divBdr>
            <w:top w:val="none" w:sz="0" w:space="0" w:color="auto"/>
            <w:left w:val="none" w:sz="0" w:space="0" w:color="auto"/>
            <w:bottom w:val="none" w:sz="0" w:space="0" w:color="auto"/>
            <w:right w:val="none" w:sz="0" w:space="0" w:color="auto"/>
          </w:divBdr>
          <w:divsChild>
            <w:div w:id="846159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12654856">
      <w:bodyDiv w:val="1"/>
      <w:marLeft w:val="0"/>
      <w:marRight w:val="0"/>
      <w:marTop w:val="0"/>
      <w:marBottom w:val="0"/>
      <w:divBdr>
        <w:top w:val="none" w:sz="0" w:space="0" w:color="auto"/>
        <w:left w:val="none" w:sz="0" w:space="0" w:color="auto"/>
        <w:bottom w:val="none" w:sz="0" w:space="0" w:color="auto"/>
        <w:right w:val="none" w:sz="0" w:space="0" w:color="auto"/>
      </w:divBdr>
      <w:divsChild>
        <w:div w:id="1194344090">
          <w:marLeft w:val="3450"/>
          <w:marRight w:val="150"/>
          <w:marTop w:val="0"/>
          <w:marBottom w:val="0"/>
          <w:divBdr>
            <w:top w:val="none" w:sz="0" w:space="0" w:color="auto"/>
            <w:left w:val="none" w:sz="0" w:space="0" w:color="auto"/>
            <w:bottom w:val="none" w:sz="0" w:space="0" w:color="auto"/>
            <w:right w:val="none" w:sz="0" w:space="0" w:color="auto"/>
          </w:divBdr>
          <w:divsChild>
            <w:div w:id="95205056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14545816">
      <w:bodyDiv w:val="1"/>
      <w:marLeft w:val="0"/>
      <w:marRight w:val="0"/>
      <w:marTop w:val="0"/>
      <w:marBottom w:val="0"/>
      <w:divBdr>
        <w:top w:val="none" w:sz="0" w:space="0" w:color="auto"/>
        <w:left w:val="none" w:sz="0" w:space="0" w:color="auto"/>
        <w:bottom w:val="none" w:sz="0" w:space="0" w:color="auto"/>
        <w:right w:val="none" w:sz="0" w:space="0" w:color="auto"/>
      </w:divBdr>
      <w:divsChild>
        <w:div w:id="149099876">
          <w:marLeft w:val="0"/>
          <w:marRight w:val="0"/>
          <w:marTop w:val="60"/>
          <w:marBottom w:val="105"/>
          <w:divBdr>
            <w:top w:val="none" w:sz="0" w:space="0" w:color="auto"/>
            <w:left w:val="none" w:sz="0" w:space="0" w:color="auto"/>
            <w:bottom w:val="none" w:sz="0" w:space="0" w:color="auto"/>
            <w:right w:val="none" w:sz="0" w:space="0" w:color="auto"/>
          </w:divBdr>
          <w:divsChild>
            <w:div w:id="490680567">
              <w:marLeft w:val="0"/>
              <w:marRight w:val="0"/>
              <w:marTop w:val="0"/>
              <w:marBottom w:val="0"/>
              <w:divBdr>
                <w:top w:val="none" w:sz="0" w:space="0" w:color="auto"/>
                <w:left w:val="none" w:sz="0" w:space="0" w:color="auto"/>
                <w:bottom w:val="none" w:sz="0" w:space="0" w:color="auto"/>
                <w:right w:val="none" w:sz="0" w:space="0" w:color="auto"/>
              </w:divBdr>
              <w:divsChild>
                <w:div w:id="109905497">
                  <w:marLeft w:val="0"/>
                  <w:marRight w:val="0"/>
                  <w:marTop w:val="0"/>
                  <w:marBottom w:val="0"/>
                  <w:divBdr>
                    <w:top w:val="none" w:sz="0" w:space="0" w:color="auto"/>
                    <w:left w:val="none" w:sz="0" w:space="0" w:color="auto"/>
                    <w:bottom w:val="none" w:sz="0" w:space="0" w:color="auto"/>
                    <w:right w:val="none" w:sz="0" w:space="0" w:color="auto"/>
                  </w:divBdr>
                  <w:divsChild>
                    <w:div w:id="239483354">
                      <w:marLeft w:val="0"/>
                      <w:marRight w:val="0"/>
                      <w:marTop w:val="0"/>
                      <w:marBottom w:val="0"/>
                      <w:divBdr>
                        <w:top w:val="none" w:sz="0" w:space="0" w:color="auto"/>
                        <w:left w:val="none" w:sz="0" w:space="0" w:color="auto"/>
                        <w:bottom w:val="none" w:sz="0" w:space="0" w:color="auto"/>
                        <w:right w:val="none" w:sz="0" w:space="0" w:color="auto"/>
                      </w:divBdr>
                      <w:divsChild>
                        <w:div w:id="21042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905">
      <w:bodyDiv w:val="1"/>
      <w:marLeft w:val="0"/>
      <w:marRight w:val="0"/>
      <w:marTop w:val="0"/>
      <w:marBottom w:val="0"/>
      <w:divBdr>
        <w:top w:val="none" w:sz="0" w:space="0" w:color="auto"/>
        <w:left w:val="none" w:sz="0" w:space="0" w:color="auto"/>
        <w:bottom w:val="none" w:sz="0" w:space="0" w:color="auto"/>
        <w:right w:val="none" w:sz="0" w:space="0" w:color="auto"/>
      </w:divBdr>
      <w:divsChild>
        <w:div w:id="1067649086">
          <w:marLeft w:val="3450"/>
          <w:marRight w:val="150"/>
          <w:marTop w:val="0"/>
          <w:marBottom w:val="0"/>
          <w:divBdr>
            <w:top w:val="none" w:sz="0" w:space="0" w:color="auto"/>
            <w:left w:val="none" w:sz="0" w:space="0" w:color="auto"/>
            <w:bottom w:val="none" w:sz="0" w:space="0" w:color="auto"/>
            <w:right w:val="none" w:sz="0" w:space="0" w:color="auto"/>
          </w:divBdr>
          <w:divsChild>
            <w:div w:id="28508536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22482318">
      <w:bodyDiv w:val="1"/>
      <w:marLeft w:val="0"/>
      <w:marRight w:val="0"/>
      <w:marTop w:val="0"/>
      <w:marBottom w:val="0"/>
      <w:divBdr>
        <w:top w:val="none" w:sz="0" w:space="0" w:color="auto"/>
        <w:left w:val="none" w:sz="0" w:space="0" w:color="auto"/>
        <w:bottom w:val="none" w:sz="0" w:space="0" w:color="auto"/>
        <w:right w:val="none" w:sz="0" w:space="0" w:color="auto"/>
      </w:divBdr>
      <w:divsChild>
        <w:div w:id="521210845">
          <w:marLeft w:val="3450"/>
          <w:marRight w:val="150"/>
          <w:marTop w:val="0"/>
          <w:marBottom w:val="0"/>
          <w:divBdr>
            <w:top w:val="none" w:sz="0" w:space="0" w:color="auto"/>
            <w:left w:val="none" w:sz="0" w:space="0" w:color="auto"/>
            <w:bottom w:val="none" w:sz="0" w:space="0" w:color="auto"/>
            <w:right w:val="none" w:sz="0" w:space="0" w:color="auto"/>
          </w:divBdr>
          <w:divsChild>
            <w:div w:id="13155620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27608440">
      <w:bodyDiv w:val="1"/>
      <w:marLeft w:val="0"/>
      <w:marRight w:val="0"/>
      <w:marTop w:val="0"/>
      <w:marBottom w:val="0"/>
      <w:divBdr>
        <w:top w:val="none" w:sz="0" w:space="0" w:color="auto"/>
        <w:left w:val="none" w:sz="0" w:space="0" w:color="auto"/>
        <w:bottom w:val="none" w:sz="0" w:space="0" w:color="auto"/>
        <w:right w:val="none" w:sz="0" w:space="0" w:color="auto"/>
      </w:divBdr>
    </w:div>
    <w:div w:id="735712242">
      <w:bodyDiv w:val="1"/>
      <w:marLeft w:val="0"/>
      <w:marRight w:val="0"/>
      <w:marTop w:val="0"/>
      <w:marBottom w:val="0"/>
      <w:divBdr>
        <w:top w:val="none" w:sz="0" w:space="0" w:color="auto"/>
        <w:left w:val="none" w:sz="0" w:space="0" w:color="auto"/>
        <w:bottom w:val="none" w:sz="0" w:space="0" w:color="auto"/>
        <w:right w:val="none" w:sz="0" w:space="0" w:color="auto"/>
      </w:divBdr>
      <w:divsChild>
        <w:div w:id="1466510547">
          <w:marLeft w:val="0"/>
          <w:marRight w:val="0"/>
          <w:marTop w:val="180"/>
          <w:marBottom w:val="0"/>
          <w:divBdr>
            <w:top w:val="none" w:sz="0" w:space="0" w:color="auto"/>
            <w:left w:val="none" w:sz="0" w:space="0" w:color="auto"/>
            <w:bottom w:val="none" w:sz="0" w:space="0" w:color="auto"/>
            <w:right w:val="none" w:sz="0" w:space="0" w:color="auto"/>
          </w:divBdr>
          <w:divsChild>
            <w:div w:id="62071682">
              <w:marLeft w:val="0"/>
              <w:marRight w:val="0"/>
              <w:marTop w:val="0"/>
              <w:marBottom w:val="0"/>
              <w:divBdr>
                <w:top w:val="none" w:sz="0" w:space="0" w:color="auto"/>
                <w:left w:val="none" w:sz="0" w:space="0" w:color="auto"/>
                <w:bottom w:val="none" w:sz="0" w:space="0" w:color="auto"/>
                <w:right w:val="none" w:sz="0" w:space="0" w:color="auto"/>
              </w:divBdr>
              <w:divsChild>
                <w:div w:id="522600155">
                  <w:marLeft w:val="1410"/>
                  <w:marRight w:val="0"/>
                  <w:marTop w:val="0"/>
                  <w:marBottom w:val="0"/>
                  <w:divBdr>
                    <w:top w:val="none" w:sz="0" w:space="0" w:color="auto"/>
                    <w:left w:val="none" w:sz="0" w:space="0" w:color="auto"/>
                    <w:bottom w:val="none" w:sz="0" w:space="0" w:color="auto"/>
                    <w:right w:val="none" w:sz="0" w:space="0" w:color="auto"/>
                  </w:divBdr>
                  <w:divsChild>
                    <w:div w:id="13572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218648">
      <w:bodyDiv w:val="1"/>
      <w:marLeft w:val="0"/>
      <w:marRight w:val="0"/>
      <w:marTop w:val="100"/>
      <w:marBottom w:val="100"/>
      <w:divBdr>
        <w:top w:val="none" w:sz="0" w:space="0" w:color="auto"/>
        <w:left w:val="none" w:sz="0" w:space="0" w:color="auto"/>
        <w:bottom w:val="none" w:sz="0" w:space="0" w:color="auto"/>
        <w:right w:val="none" w:sz="0" w:space="0" w:color="auto"/>
      </w:divBdr>
    </w:div>
    <w:div w:id="786629442">
      <w:bodyDiv w:val="1"/>
      <w:marLeft w:val="0"/>
      <w:marRight w:val="0"/>
      <w:marTop w:val="0"/>
      <w:marBottom w:val="0"/>
      <w:divBdr>
        <w:top w:val="none" w:sz="0" w:space="0" w:color="auto"/>
        <w:left w:val="none" w:sz="0" w:space="0" w:color="auto"/>
        <w:bottom w:val="none" w:sz="0" w:space="0" w:color="auto"/>
        <w:right w:val="none" w:sz="0" w:space="0" w:color="auto"/>
      </w:divBdr>
      <w:divsChild>
        <w:div w:id="929199137">
          <w:marLeft w:val="0"/>
          <w:marRight w:val="0"/>
          <w:marTop w:val="180"/>
          <w:marBottom w:val="0"/>
          <w:divBdr>
            <w:top w:val="none" w:sz="0" w:space="0" w:color="auto"/>
            <w:left w:val="none" w:sz="0" w:space="0" w:color="auto"/>
            <w:bottom w:val="none" w:sz="0" w:space="0" w:color="auto"/>
            <w:right w:val="none" w:sz="0" w:space="0" w:color="auto"/>
          </w:divBdr>
          <w:divsChild>
            <w:div w:id="1432242239">
              <w:marLeft w:val="0"/>
              <w:marRight w:val="0"/>
              <w:marTop w:val="0"/>
              <w:marBottom w:val="0"/>
              <w:divBdr>
                <w:top w:val="none" w:sz="0" w:space="0" w:color="auto"/>
                <w:left w:val="none" w:sz="0" w:space="0" w:color="auto"/>
                <w:bottom w:val="none" w:sz="0" w:space="0" w:color="auto"/>
                <w:right w:val="none" w:sz="0" w:space="0" w:color="auto"/>
              </w:divBdr>
              <w:divsChild>
                <w:div w:id="1629167263">
                  <w:marLeft w:val="1410"/>
                  <w:marRight w:val="0"/>
                  <w:marTop w:val="0"/>
                  <w:marBottom w:val="0"/>
                  <w:divBdr>
                    <w:top w:val="none" w:sz="0" w:space="0" w:color="auto"/>
                    <w:left w:val="none" w:sz="0" w:space="0" w:color="auto"/>
                    <w:bottom w:val="none" w:sz="0" w:space="0" w:color="auto"/>
                    <w:right w:val="none" w:sz="0" w:space="0" w:color="auto"/>
                  </w:divBdr>
                  <w:divsChild>
                    <w:div w:id="1445214">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401678">
      <w:bodyDiv w:val="1"/>
      <w:marLeft w:val="0"/>
      <w:marRight w:val="0"/>
      <w:marTop w:val="0"/>
      <w:marBottom w:val="0"/>
      <w:divBdr>
        <w:top w:val="none" w:sz="0" w:space="0" w:color="auto"/>
        <w:left w:val="none" w:sz="0" w:space="0" w:color="auto"/>
        <w:bottom w:val="none" w:sz="0" w:space="0" w:color="auto"/>
        <w:right w:val="none" w:sz="0" w:space="0" w:color="auto"/>
      </w:divBdr>
      <w:divsChild>
        <w:div w:id="1492060242">
          <w:marLeft w:val="0"/>
          <w:marRight w:val="0"/>
          <w:marTop w:val="60"/>
          <w:marBottom w:val="105"/>
          <w:divBdr>
            <w:top w:val="none" w:sz="0" w:space="0" w:color="auto"/>
            <w:left w:val="none" w:sz="0" w:space="0" w:color="auto"/>
            <w:bottom w:val="none" w:sz="0" w:space="0" w:color="auto"/>
            <w:right w:val="none" w:sz="0" w:space="0" w:color="auto"/>
          </w:divBdr>
          <w:divsChild>
            <w:div w:id="2057200646">
              <w:marLeft w:val="0"/>
              <w:marRight w:val="0"/>
              <w:marTop w:val="0"/>
              <w:marBottom w:val="0"/>
              <w:divBdr>
                <w:top w:val="none" w:sz="0" w:space="0" w:color="auto"/>
                <w:left w:val="none" w:sz="0" w:space="0" w:color="auto"/>
                <w:bottom w:val="none" w:sz="0" w:space="0" w:color="auto"/>
                <w:right w:val="none" w:sz="0" w:space="0" w:color="auto"/>
              </w:divBdr>
              <w:divsChild>
                <w:div w:id="1127162245">
                  <w:marLeft w:val="0"/>
                  <w:marRight w:val="0"/>
                  <w:marTop w:val="0"/>
                  <w:marBottom w:val="0"/>
                  <w:divBdr>
                    <w:top w:val="none" w:sz="0" w:space="0" w:color="auto"/>
                    <w:left w:val="none" w:sz="0" w:space="0" w:color="auto"/>
                    <w:bottom w:val="none" w:sz="0" w:space="0" w:color="auto"/>
                    <w:right w:val="none" w:sz="0" w:space="0" w:color="auto"/>
                  </w:divBdr>
                  <w:divsChild>
                    <w:div w:id="1986740307">
                      <w:marLeft w:val="0"/>
                      <w:marRight w:val="0"/>
                      <w:marTop w:val="0"/>
                      <w:marBottom w:val="0"/>
                      <w:divBdr>
                        <w:top w:val="none" w:sz="0" w:space="0" w:color="auto"/>
                        <w:left w:val="none" w:sz="0" w:space="0" w:color="auto"/>
                        <w:bottom w:val="none" w:sz="0" w:space="0" w:color="auto"/>
                        <w:right w:val="none" w:sz="0" w:space="0" w:color="auto"/>
                      </w:divBdr>
                      <w:divsChild>
                        <w:div w:id="15307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135961">
      <w:bodyDiv w:val="1"/>
      <w:marLeft w:val="0"/>
      <w:marRight w:val="0"/>
      <w:marTop w:val="0"/>
      <w:marBottom w:val="0"/>
      <w:divBdr>
        <w:top w:val="none" w:sz="0" w:space="0" w:color="auto"/>
        <w:left w:val="none" w:sz="0" w:space="0" w:color="auto"/>
        <w:bottom w:val="none" w:sz="0" w:space="0" w:color="auto"/>
        <w:right w:val="none" w:sz="0" w:space="0" w:color="auto"/>
      </w:divBdr>
      <w:divsChild>
        <w:div w:id="1051223260">
          <w:marLeft w:val="1440"/>
          <w:marRight w:val="0"/>
          <w:marTop w:val="0"/>
          <w:marBottom w:val="0"/>
          <w:divBdr>
            <w:top w:val="none" w:sz="0" w:space="0" w:color="auto"/>
            <w:left w:val="none" w:sz="0" w:space="0" w:color="auto"/>
            <w:bottom w:val="none" w:sz="0" w:space="0" w:color="auto"/>
            <w:right w:val="none" w:sz="0" w:space="0" w:color="auto"/>
          </w:divBdr>
          <w:divsChild>
            <w:div w:id="613362528">
              <w:marLeft w:val="0"/>
              <w:marRight w:val="0"/>
              <w:marTop w:val="0"/>
              <w:marBottom w:val="0"/>
              <w:divBdr>
                <w:top w:val="none" w:sz="0" w:space="0" w:color="auto"/>
                <w:left w:val="none" w:sz="0" w:space="0" w:color="auto"/>
                <w:bottom w:val="none" w:sz="0" w:space="0" w:color="auto"/>
                <w:right w:val="none" w:sz="0" w:space="0" w:color="auto"/>
              </w:divBdr>
            </w:div>
            <w:div w:id="681276017">
              <w:marLeft w:val="576"/>
              <w:marRight w:val="0"/>
              <w:marTop w:val="0"/>
              <w:marBottom w:val="0"/>
              <w:divBdr>
                <w:top w:val="none" w:sz="0" w:space="0" w:color="auto"/>
                <w:left w:val="none" w:sz="0" w:space="0" w:color="auto"/>
                <w:bottom w:val="none" w:sz="0" w:space="0" w:color="auto"/>
                <w:right w:val="none" w:sz="0" w:space="0" w:color="auto"/>
              </w:divBdr>
            </w:div>
            <w:div w:id="2069061443">
              <w:marLeft w:val="576"/>
              <w:marRight w:val="0"/>
              <w:marTop w:val="0"/>
              <w:marBottom w:val="0"/>
              <w:divBdr>
                <w:top w:val="none" w:sz="0" w:space="0" w:color="auto"/>
                <w:left w:val="none" w:sz="0" w:space="0" w:color="auto"/>
                <w:bottom w:val="none" w:sz="0" w:space="0" w:color="auto"/>
                <w:right w:val="none" w:sz="0" w:space="0" w:color="auto"/>
              </w:divBdr>
            </w:div>
          </w:divsChild>
        </w:div>
        <w:div w:id="1752581990">
          <w:marLeft w:val="1152"/>
          <w:marRight w:val="0"/>
          <w:marTop w:val="0"/>
          <w:marBottom w:val="0"/>
          <w:divBdr>
            <w:top w:val="none" w:sz="0" w:space="0" w:color="auto"/>
            <w:left w:val="none" w:sz="0" w:space="0" w:color="auto"/>
            <w:bottom w:val="none" w:sz="0" w:space="0" w:color="auto"/>
            <w:right w:val="none" w:sz="0" w:space="0" w:color="auto"/>
          </w:divBdr>
          <w:divsChild>
            <w:div w:id="4867347">
              <w:marLeft w:val="864"/>
              <w:marRight w:val="0"/>
              <w:marTop w:val="0"/>
              <w:marBottom w:val="0"/>
              <w:divBdr>
                <w:top w:val="none" w:sz="0" w:space="0" w:color="auto"/>
                <w:left w:val="none" w:sz="0" w:space="0" w:color="auto"/>
                <w:bottom w:val="none" w:sz="0" w:space="0" w:color="auto"/>
                <w:right w:val="none" w:sz="0" w:space="0" w:color="auto"/>
              </w:divBdr>
            </w:div>
            <w:div w:id="355499028">
              <w:marLeft w:val="864"/>
              <w:marRight w:val="0"/>
              <w:marTop w:val="0"/>
              <w:marBottom w:val="0"/>
              <w:divBdr>
                <w:top w:val="none" w:sz="0" w:space="0" w:color="auto"/>
                <w:left w:val="none" w:sz="0" w:space="0" w:color="auto"/>
                <w:bottom w:val="none" w:sz="0" w:space="0" w:color="auto"/>
                <w:right w:val="none" w:sz="0" w:space="0" w:color="auto"/>
              </w:divBdr>
            </w:div>
            <w:div w:id="890460236">
              <w:marLeft w:val="576"/>
              <w:marRight w:val="0"/>
              <w:marTop w:val="0"/>
              <w:marBottom w:val="0"/>
              <w:divBdr>
                <w:top w:val="none" w:sz="0" w:space="0" w:color="auto"/>
                <w:left w:val="none" w:sz="0" w:space="0" w:color="auto"/>
                <w:bottom w:val="none" w:sz="0" w:space="0" w:color="auto"/>
                <w:right w:val="none" w:sz="0" w:space="0" w:color="auto"/>
              </w:divBdr>
            </w:div>
            <w:div w:id="1134175457">
              <w:marLeft w:val="864"/>
              <w:marRight w:val="0"/>
              <w:marTop w:val="0"/>
              <w:marBottom w:val="0"/>
              <w:divBdr>
                <w:top w:val="none" w:sz="0" w:space="0" w:color="auto"/>
                <w:left w:val="none" w:sz="0" w:space="0" w:color="auto"/>
                <w:bottom w:val="none" w:sz="0" w:space="0" w:color="auto"/>
                <w:right w:val="none" w:sz="0" w:space="0" w:color="auto"/>
              </w:divBdr>
            </w:div>
            <w:div w:id="1142236872">
              <w:marLeft w:val="864"/>
              <w:marRight w:val="0"/>
              <w:marTop w:val="0"/>
              <w:marBottom w:val="0"/>
              <w:divBdr>
                <w:top w:val="none" w:sz="0" w:space="0" w:color="auto"/>
                <w:left w:val="none" w:sz="0" w:space="0" w:color="auto"/>
                <w:bottom w:val="none" w:sz="0" w:space="0" w:color="auto"/>
                <w:right w:val="none" w:sz="0" w:space="0" w:color="auto"/>
              </w:divBdr>
            </w:div>
            <w:div w:id="1655138794">
              <w:marLeft w:val="864"/>
              <w:marRight w:val="0"/>
              <w:marTop w:val="0"/>
              <w:marBottom w:val="0"/>
              <w:divBdr>
                <w:top w:val="none" w:sz="0" w:space="0" w:color="auto"/>
                <w:left w:val="none" w:sz="0" w:space="0" w:color="auto"/>
                <w:bottom w:val="none" w:sz="0" w:space="0" w:color="auto"/>
                <w:right w:val="none" w:sz="0" w:space="0" w:color="auto"/>
              </w:divBdr>
            </w:div>
            <w:div w:id="1811246850">
              <w:marLeft w:val="576"/>
              <w:marRight w:val="0"/>
              <w:marTop w:val="0"/>
              <w:marBottom w:val="0"/>
              <w:divBdr>
                <w:top w:val="none" w:sz="0" w:space="0" w:color="auto"/>
                <w:left w:val="none" w:sz="0" w:space="0" w:color="auto"/>
                <w:bottom w:val="none" w:sz="0" w:space="0" w:color="auto"/>
                <w:right w:val="none" w:sz="0" w:space="0" w:color="auto"/>
              </w:divBdr>
            </w:div>
            <w:div w:id="1822312362">
              <w:marLeft w:val="576"/>
              <w:marRight w:val="0"/>
              <w:marTop w:val="0"/>
              <w:marBottom w:val="0"/>
              <w:divBdr>
                <w:top w:val="none" w:sz="0" w:space="0" w:color="auto"/>
                <w:left w:val="none" w:sz="0" w:space="0" w:color="auto"/>
                <w:bottom w:val="none" w:sz="0" w:space="0" w:color="auto"/>
                <w:right w:val="none" w:sz="0" w:space="0" w:color="auto"/>
              </w:divBdr>
            </w:div>
            <w:div w:id="1853371612">
              <w:marLeft w:val="864"/>
              <w:marRight w:val="0"/>
              <w:marTop w:val="0"/>
              <w:marBottom w:val="0"/>
              <w:divBdr>
                <w:top w:val="none" w:sz="0" w:space="0" w:color="auto"/>
                <w:left w:val="none" w:sz="0" w:space="0" w:color="auto"/>
                <w:bottom w:val="none" w:sz="0" w:space="0" w:color="auto"/>
                <w:right w:val="none" w:sz="0" w:space="0" w:color="auto"/>
              </w:divBdr>
            </w:div>
            <w:div w:id="19944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9689">
      <w:bodyDiv w:val="1"/>
      <w:marLeft w:val="0"/>
      <w:marRight w:val="0"/>
      <w:marTop w:val="0"/>
      <w:marBottom w:val="0"/>
      <w:divBdr>
        <w:top w:val="none" w:sz="0" w:space="0" w:color="auto"/>
        <w:left w:val="none" w:sz="0" w:space="0" w:color="auto"/>
        <w:bottom w:val="none" w:sz="0" w:space="0" w:color="auto"/>
        <w:right w:val="none" w:sz="0" w:space="0" w:color="auto"/>
      </w:divBdr>
      <w:divsChild>
        <w:div w:id="1512333133">
          <w:marLeft w:val="3450"/>
          <w:marRight w:val="150"/>
          <w:marTop w:val="0"/>
          <w:marBottom w:val="0"/>
          <w:divBdr>
            <w:top w:val="none" w:sz="0" w:space="0" w:color="auto"/>
            <w:left w:val="none" w:sz="0" w:space="0" w:color="auto"/>
            <w:bottom w:val="none" w:sz="0" w:space="0" w:color="auto"/>
            <w:right w:val="none" w:sz="0" w:space="0" w:color="auto"/>
          </w:divBdr>
          <w:divsChild>
            <w:div w:id="142634023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12331931">
      <w:bodyDiv w:val="1"/>
      <w:marLeft w:val="0"/>
      <w:marRight w:val="0"/>
      <w:marTop w:val="0"/>
      <w:marBottom w:val="0"/>
      <w:divBdr>
        <w:top w:val="none" w:sz="0" w:space="0" w:color="auto"/>
        <w:left w:val="none" w:sz="0" w:space="0" w:color="auto"/>
        <w:bottom w:val="none" w:sz="0" w:space="0" w:color="auto"/>
        <w:right w:val="none" w:sz="0" w:space="0" w:color="auto"/>
      </w:divBdr>
      <w:divsChild>
        <w:div w:id="2049987951">
          <w:marLeft w:val="3450"/>
          <w:marRight w:val="150"/>
          <w:marTop w:val="0"/>
          <w:marBottom w:val="0"/>
          <w:divBdr>
            <w:top w:val="none" w:sz="0" w:space="0" w:color="auto"/>
            <w:left w:val="none" w:sz="0" w:space="0" w:color="auto"/>
            <w:bottom w:val="none" w:sz="0" w:space="0" w:color="auto"/>
            <w:right w:val="none" w:sz="0" w:space="0" w:color="auto"/>
          </w:divBdr>
          <w:divsChild>
            <w:div w:id="189118340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17116459">
      <w:bodyDiv w:val="1"/>
      <w:marLeft w:val="0"/>
      <w:marRight w:val="0"/>
      <w:marTop w:val="0"/>
      <w:marBottom w:val="0"/>
      <w:divBdr>
        <w:top w:val="none" w:sz="0" w:space="0" w:color="auto"/>
        <w:left w:val="none" w:sz="0" w:space="0" w:color="auto"/>
        <w:bottom w:val="none" w:sz="0" w:space="0" w:color="auto"/>
        <w:right w:val="none" w:sz="0" w:space="0" w:color="auto"/>
      </w:divBdr>
      <w:divsChild>
        <w:div w:id="1150681379">
          <w:marLeft w:val="3450"/>
          <w:marRight w:val="150"/>
          <w:marTop w:val="0"/>
          <w:marBottom w:val="0"/>
          <w:divBdr>
            <w:top w:val="none" w:sz="0" w:space="0" w:color="auto"/>
            <w:left w:val="none" w:sz="0" w:space="0" w:color="auto"/>
            <w:bottom w:val="none" w:sz="0" w:space="0" w:color="auto"/>
            <w:right w:val="none" w:sz="0" w:space="0" w:color="auto"/>
          </w:divBdr>
          <w:divsChild>
            <w:div w:id="6252356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31290799">
      <w:bodyDiv w:val="1"/>
      <w:marLeft w:val="0"/>
      <w:marRight w:val="0"/>
      <w:marTop w:val="0"/>
      <w:marBottom w:val="0"/>
      <w:divBdr>
        <w:top w:val="none" w:sz="0" w:space="0" w:color="auto"/>
        <w:left w:val="none" w:sz="0" w:space="0" w:color="auto"/>
        <w:bottom w:val="none" w:sz="0" w:space="0" w:color="auto"/>
        <w:right w:val="none" w:sz="0" w:space="0" w:color="auto"/>
      </w:divBdr>
      <w:divsChild>
        <w:div w:id="2078475279">
          <w:marLeft w:val="0"/>
          <w:marRight w:val="0"/>
          <w:marTop w:val="60"/>
          <w:marBottom w:val="105"/>
          <w:divBdr>
            <w:top w:val="none" w:sz="0" w:space="0" w:color="auto"/>
            <w:left w:val="none" w:sz="0" w:space="0" w:color="auto"/>
            <w:bottom w:val="none" w:sz="0" w:space="0" w:color="auto"/>
            <w:right w:val="none" w:sz="0" w:space="0" w:color="auto"/>
          </w:divBdr>
          <w:divsChild>
            <w:div w:id="1274051843">
              <w:marLeft w:val="0"/>
              <w:marRight w:val="0"/>
              <w:marTop w:val="0"/>
              <w:marBottom w:val="0"/>
              <w:divBdr>
                <w:top w:val="none" w:sz="0" w:space="0" w:color="auto"/>
                <w:left w:val="none" w:sz="0" w:space="0" w:color="auto"/>
                <w:bottom w:val="none" w:sz="0" w:space="0" w:color="auto"/>
                <w:right w:val="none" w:sz="0" w:space="0" w:color="auto"/>
              </w:divBdr>
              <w:divsChild>
                <w:div w:id="297758833">
                  <w:marLeft w:val="0"/>
                  <w:marRight w:val="0"/>
                  <w:marTop w:val="0"/>
                  <w:marBottom w:val="0"/>
                  <w:divBdr>
                    <w:top w:val="none" w:sz="0" w:space="0" w:color="auto"/>
                    <w:left w:val="none" w:sz="0" w:space="0" w:color="auto"/>
                    <w:bottom w:val="none" w:sz="0" w:space="0" w:color="auto"/>
                    <w:right w:val="none" w:sz="0" w:space="0" w:color="auto"/>
                  </w:divBdr>
                  <w:divsChild>
                    <w:div w:id="413208591">
                      <w:marLeft w:val="0"/>
                      <w:marRight w:val="0"/>
                      <w:marTop w:val="0"/>
                      <w:marBottom w:val="0"/>
                      <w:divBdr>
                        <w:top w:val="none" w:sz="0" w:space="0" w:color="auto"/>
                        <w:left w:val="none" w:sz="0" w:space="0" w:color="auto"/>
                        <w:bottom w:val="none" w:sz="0" w:space="0" w:color="auto"/>
                        <w:right w:val="none" w:sz="0" w:space="0" w:color="auto"/>
                      </w:divBdr>
                      <w:divsChild>
                        <w:div w:id="85762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023401">
      <w:bodyDiv w:val="1"/>
      <w:marLeft w:val="0"/>
      <w:marRight w:val="0"/>
      <w:marTop w:val="0"/>
      <w:marBottom w:val="0"/>
      <w:divBdr>
        <w:top w:val="none" w:sz="0" w:space="0" w:color="auto"/>
        <w:left w:val="none" w:sz="0" w:space="0" w:color="auto"/>
        <w:bottom w:val="none" w:sz="0" w:space="0" w:color="auto"/>
        <w:right w:val="none" w:sz="0" w:space="0" w:color="auto"/>
      </w:divBdr>
      <w:divsChild>
        <w:div w:id="2019579134">
          <w:marLeft w:val="3450"/>
          <w:marRight w:val="150"/>
          <w:marTop w:val="0"/>
          <w:marBottom w:val="0"/>
          <w:divBdr>
            <w:top w:val="none" w:sz="0" w:space="0" w:color="auto"/>
            <w:left w:val="none" w:sz="0" w:space="0" w:color="auto"/>
            <w:bottom w:val="none" w:sz="0" w:space="0" w:color="auto"/>
            <w:right w:val="none" w:sz="0" w:space="0" w:color="auto"/>
          </w:divBdr>
          <w:divsChild>
            <w:div w:id="120063016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905991847">
      <w:bodyDiv w:val="1"/>
      <w:marLeft w:val="0"/>
      <w:marRight w:val="0"/>
      <w:marTop w:val="0"/>
      <w:marBottom w:val="0"/>
      <w:divBdr>
        <w:top w:val="none" w:sz="0" w:space="0" w:color="auto"/>
        <w:left w:val="none" w:sz="0" w:space="0" w:color="auto"/>
        <w:bottom w:val="none" w:sz="0" w:space="0" w:color="auto"/>
        <w:right w:val="none" w:sz="0" w:space="0" w:color="auto"/>
      </w:divBdr>
      <w:divsChild>
        <w:div w:id="1020859331">
          <w:marLeft w:val="1152"/>
          <w:marRight w:val="0"/>
          <w:marTop w:val="0"/>
          <w:marBottom w:val="0"/>
          <w:divBdr>
            <w:top w:val="none" w:sz="0" w:space="0" w:color="auto"/>
            <w:left w:val="none" w:sz="0" w:space="0" w:color="auto"/>
            <w:bottom w:val="none" w:sz="0" w:space="0" w:color="auto"/>
            <w:right w:val="none" w:sz="0" w:space="0" w:color="auto"/>
          </w:divBdr>
          <w:divsChild>
            <w:div w:id="699286915">
              <w:marLeft w:val="576"/>
              <w:marRight w:val="0"/>
              <w:marTop w:val="0"/>
              <w:marBottom w:val="0"/>
              <w:divBdr>
                <w:top w:val="none" w:sz="0" w:space="0" w:color="auto"/>
                <w:left w:val="none" w:sz="0" w:space="0" w:color="auto"/>
                <w:bottom w:val="none" w:sz="0" w:space="0" w:color="auto"/>
                <w:right w:val="none" w:sz="0" w:space="0" w:color="auto"/>
              </w:divBdr>
            </w:div>
            <w:div w:id="1973441630">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945310917">
      <w:bodyDiv w:val="1"/>
      <w:marLeft w:val="0"/>
      <w:marRight w:val="0"/>
      <w:marTop w:val="0"/>
      <w:marBottom w:val="0"/>
      <w:divBdr>
        <w:top w:val="none" w:sz="0" w:space="0" w:color="auto"/>
        <w:left w:val="none" w:sz="0" w:space="0" w:color="auto"/>
        <w:bottom w:val="none" w:sz="0" w:space="0" w:color="auto"/>
        <w:right w:val="none" w:sz="0" w:space="0" w:color="auto"/>
      </w:divBdr>
      <w:divsChild>
        <w:div w:id="18706398">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951589252">
      <w:bodyDiv w:val="1"/>
      <w:marLeft w:val="0"/>
      <w:marRight w:val="0"/>
      <w:marTop w:val="0"/>
      <w:marBottom w:val="0"/>
      <w:divBdr>
        <w:top w:val="none" w:sz="0" w:space="0" w:color="auto"/>
        <w:left w:val="none" w:sz="0" w:space="0" w:color="auto"/>
        <w:bottom w:val="none" w:sz="0" w:space="0" w:color="auto"/>
        <w:right w:val="none" w:sz="0" w:space="0" w:color="auto"/>
      </w:divBdr>
      <w:divsChild>
        <w:div w:id="1246233058">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985203611">
      <w:bodyDiv w:val="1"/>
      <w:marLeft w:val="0"/>
      <w:marRight w:val="0"/>
      <w:marTop w:val="0"/>
      <w:marBottom w:val="0"/>
      <w:divBdr>
        <w:top w:val="none" w:sz="0" w:space="0" w:color="auto"/>
        <w:left w:val="none" w:sz="0" w:space="0" w:color="auto"/>
        <w:bottom w:val="none" w:sz="0" w:space="0" w:color="auto"/>
        <w:right w:val="none" w:sz="0" w:space="0" w:color="auto"/>
      </w:divBdr>
      <w:divsChild>
        <w:div w:id="1001930858">
          <w:marLeft w:val="0"/>
          <w:marRight w:val="0"/>
          <w:marTop w:val="0"/>
          <w:marBottom w:val="0"/>
          <w:divBdr>
            <w:top w:val="none" w:sz="0" w:space="0" w:color="auto"/>
            <w:left w:val="none" w:sz="0" w:space="0" w:color="auto"/>
            <w:bottom w:val="none" w:sz="0" w:space="0" w:color="auto"/>
            <w:right w:val="none" w:sz="0" w:space="0" w:color="auto"/>
          </w:divBdr>
          <w:divsChild>
            <w:div w:id="1273901905">
              <w:marLeft w:val="0"/>
              <w:marRight w:val="0"/>
              <w:marTop w:val="0"/>
              <w:marBottom w:val="0"/>
              <w:divBdr>
                <w:top w:val="none" w:sz="0" w:space="0" w:color="auto"/>
                <w:left w:val="none" w:sz="0" w:space="0" w:color="auto"/>
                <w:bottom w:val="none" w:sz="0" w:space="0" w:color="auto"/>
                <w:right w:val="none" w:sz="0" w:space="0" w:color="auto"/>
              </w:divBdr>
              <w:divsChild>
                <w:div w:id="392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52267">
      <w:bodyDiv w:val="1"/>
      <w:marLeft w:val="0"/>
      <w:marRight w:val="0"/>
      <w:marTop w:val="0"/>
      <w:marBottom w:val="0"/>
      <w:divBdr>
        <w:top w:val="none" w:sz="0" w:space="0" w:color="auto"/>
        <w:left w:val="none" w:sz="0" w:space="0" w:color="auto"/>
        <w:bottom w:val="none" w:sz="0" w:space="0" w:color="auto"/>
        <w:right w:val="none" w:sz="0" w:space="0" w:color="auto"/>
      </w:divBdr>
      <w:divsChild>
        <w:div w:id="301813280">
          <w:marLeft w:val="0"/>
          <w:marRight w:val="0"/>
          <w:marTop w:val="60"/>
          <w:marBottom w:val="105"/>
          <w:divBdr>
            <w:top w:val="none" w:sz="0" w:space="0" w:color="auto"/>
            <w:left w:val="none" w:sz="0" w:space="0" w:color="auto"/>
            <w:bottom w:val="none" w:sz="0" w:space="0" w:color="auto"/>
            <w:right w:val="none" w:sz="0" w:space="0" w:color="auto"/>
          </w:divBdr>
          <w:divsChild>
            <w:div w:id="1909262213">
              <w:marLeft w:val="0"/>
              <w:marRight w:val="0"/>
              <w:marTop w:val="0"/>
              <w:marBottom w:val="0"/>
              <w:divBdr>
                <w:top w:val="none" w:sz="0" w:space="0" w:color="auto"/>
                <w:left w:val="none" w:sz="0" w:space="0" w:color="auto"/>
                <w:bottom w:val="none" w:sz="0" w:space="0" w:color="auto"/>
                <w:right w:val="none" w:sz="0" w:space="0" w:color="auto"/>
              </w:divBdr>
              <w:divsChild>
                <w:div w:id="1203637262">
                  <w:marLeft w:val="0"/>
                  <w:marRight w:val="0"/>
                  <w:marTop w:val="0"/>
                  <w:marBottom w:val="0"/>
                  <w:divBdr>
                    <w:top w:val="none" w:sz="0" w:space="0" w:color="auto"/>
                    <w:left w:val="none" w:sz="0" w:space="0" w:color="auto"/>
                    <w:bottom w:val="none" w:sz="0" w:space="0" w:color="auto"/>
                    <w:right w:val="none" w:sz="0" w:space="0" w:color="auto"/>
                  </w:divBdr>
                  <w:divsChild>
                    <w:div w:id="743062684">
                      <w:marLeft w:val="0"/>
                      <w:marRight w:val="0"/>
                      <w:marTop w:val="0"/>
                      <w:marBottom w:val="0"/>
                      <w:divBdr>
                        <w:top w:val="none" w:sz="0" w:space="0" w:color="auto"/>
                        <w:left w:val="none" w:sz="0" w:space="0" w:color="auto"/>
                        <w:bottom w:val="none" w:sz="0" w:space="0" w:color="auto"/>
                        <w:right w:val="none" w:sz="0" w:space="0" w:color="auto"/>
                      </w:divBdr>
                      <w:divsChild>
                        <w:div w:id="18746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357263">
      <w:bodyDiv w:val="1"/>
      <w:marLeft w:val="0"/>
      <w:marRight w:val="0"/>
      <w:marTop w:val="0"/>
      <w:marBottom w:val="0"/>
      <w:divBdr>
        <w:top w:val="none" w:sz="0" w:space="0" w:color="auto"/>
        <w:left w:val="none" w:sz="0" w:space="0" w:color="auto"/>
        <w:bottom w:val="none" w:sz="0" w:space="0" w:color="auto"/>
        <w:right w:val="none" w:sz="0" w:space="0" w:color="auto"/>
      </w:divBdr>
      <w:divsChild>
        <w:div w:id="1075783037">
          <w:marLeft w:val="0"/>
          <w:marRight w:val="0"/>
          <w:marTop w:val="180"/>
          <w:marBottom w:val="0"/>
          <w:divBdr>
            <w:top w:val="none" w:sz="0" w:space="0" w:color="auto"/>
            <w:left w:val="none" w:sz="0" w:space="0" w:color="auto"/>
            <w:bottom w:val="none" w:sz="0" w:space="0" w:color="auto"/>
            <w:right w:val="none" w:sz="0" w:space="0" w:color="auto"/>
          </w:divBdr>
          <w:divsChild>
            <w:div w:id="1774326123">
              <w:marLeft w:val="0"/>
              <w:marRight w:val="0"/>
              <w:marTop w:val="0"/>
              <w:marBottom w:val="0"/>
              <w:divBdr>
                <w:top w:val="none" w:sz="0" w:space="0" w:color="auto"/>
                <w:left w:val="none" w:sz="0" w:space="0" w:color="auto"/>
                <w:bottom w:val="none" w:sz="0" w:space="0" w:color="auto"/>
                <w:right w:val="none" w:sz="0" w:space="0" w:color="auto"/>
              </w:divBdr>
              <w:divsChild>
                <w:div w:id="1830168091">
                  <w:marLeft w:val="360"/>
                  <w:marRight w:val="0"/>
                  <w:marTop w:val="0"/>
                  <w:marBottom w:val="0"/>
                  <w:divBdr>
                    <w:top w:val="none" w:sz="0" w:space="0" w:color="auto"/>
                    <w:left w:val="none" w:sz="0" w:space="0" w:color="auto"/>
                    <w:bottom w:val="none" w:sz="0" w:space="0" w:color="auto"/>
                    <w:right w:val="none" w:sz="0" w:space="0" w:color="auto"/>
                  </w:divBdr>
                  <w:divsChild>
                    <w:div w:id="1119566418">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366376">
      <w:bodyDiv w:val="1"/>
      <w:marLeft w:val="0"/>
      <w:marRight w:val="0"/>
      <w:marTop w:val="0"/>
      <w:marBottom w:val="0"/>
      <w:divBdr>
        <w:top w:val="none" w:sz="0" w:space="0" w:color="auto"/>
        <w:left w:val="none" w:sz="0" w:space="0" w:color="auto"/>
        <w:bottom w:val="none" w:sz="0" w:space="0" w:color="auto"/>
        <w:right w:val="none" w:sz="0" w:space="0" w:color="auto"/>
      </w:divBdr>
      <w:divsChild>
        <w:div w:id="1360468592">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069810889">
      <w:bodyDiv w:val="1"/>
      <w:marLeft w:val="0"/>
      <w:marRight w:val="0"/>
      <w:marTop w:val="0"/>
      <w:marBottom w:val="0"/>
      <w:divBdr>
        <w:top w:val="none" w:sz="0" w:space="0" w:color="auto"/>
        <w:left w:val="none" w:sz="0" w:space="0" w:color="auto"/>
        <w:bottom w:val="none" w:sz="0" w:space="0" w:color="auto"/>
        <w:right w:val="none" w:sz="0" w:space="0" w:color="auto"/>
      </w:divBdr>
    </w:div>
    <w:div w:id="1092237902">
      <w:bodyDiv w:val="1"/>
      <w:marLeft w:val="0"/>
      <w:marRight w:val="0"/>
      <w:marTop w:val="0"/>
      <w:marBottom w:val="0"/>
      <w:divBdr>
        <w:top w:val="none" w:sz="0" w:space="0" w:color="auto"/>
        <w:left w:val="none" w:sz="0" w:space="0" w:color="auto"/>
        <w:bottom w:val="none" w:sz="0" w:space="0" w:color="auto"/>
        <w:right w:val="none" w:sz="0" w:space="0" w:color="auto"/>
      </w:divBdr>
      <w:divsChild>
        <w:div w:id="818573705">
          <w:marLeft w:val="0"/>
          <w:marRight w:val="0"/>
          <w:marTop w:val="60"/>
          <w:marBottom w:val="105"/>
          <w:divBdr>
            <w:top w:val="none" w:sz="0" w:space="0" w:color="auto"/>
            <w:left w:val="none" w:sz="0" w:space="0" w:color="auto"/>
            <w:bottom w:val="none" w:sz="0" w:space="0" w:color="auto"/>
            <w:right w:val="none" w:sz="0" w:space="0" w:color="auto"/>
          </w:divBdr>
          <w:divsChild>
            <w:div w:id="105545001">
              <w:marLeft w:val="0"/>
              <w:marRight w:val="0"/>
              <w:marTop w:val="0"/>
              <w:marBottom w:val="0"/>
              <w:divBdr>
                <w:top w:val="none" w:sz="0" w:space="0" w:color="auto"/>
                <w:left w:val="none" w:sz="0" w:space="0" w:color="auto"/>
                <w:bottom w:val="none" w:sz="0" w:space="0" w:color="auto"/>
                <w:right w:val="none" w:sz="0" w:space="0" w:color="auto"/>
              </w:divBdr>
              <w:divsChild>
                <w:div w:id="1083257029">
                  <w:marLeft w:val="0"/>
                  <w:marRight w:val="0"/>
                  <w:marTop w:val="0"/>
                  <w:marBottom w:val="0"/>
                  <w:divBdr>
                    <w:top w:val="none" w:sz="0" w:space="0" w:color="auto"/>
                    <w:left w:val="none" w:sz="0" w:space="0" w:color="auto"/>
                    <w:bottom w:val="none" w:sz="0" w:space="0" w:color="auto"/>
                    <w:right w:val="none" w:sz="0" w:space="0" w:color="auto"/>
                  </w:divBdr>
                  <w:divsChild>
                    <w:div w:id="33584635">
                      <w:marLeft w:val="0"/>
                      <w:marRight w:val="0"/>
                      <w:marTop w:val="0"/>
                      <w:marBottom w:val="0"/>
                      <w:divBdr>
                        <w:top w:val="none" w:sz="0" w:space="0" w:color="auto"/>
                        <w:left w:val="none" w:sz="0" w:space="0" w:color="auto"/>
                        <w:bottom w:val="none" w:sz="0" w:space="0" w:color="auto"/>
                        <w:right w:val="none" w:sz="0" w:space="0" w:color="auto"/>
                      </w:divBdr>
                      <w:divsChild>
                        <w:div w:id="20782292">
                          <w:marLeft w:val="0"/>
                          <w:marRight w:val="0"/>
                          <w:marTop w:val="0"/>
                          <w:marBottom w:val="0"/>
                          <w:divBdr>
                            <w:top w:val="none" w:sz="0" w:space="0" w:color="auto"/>
                            <w:left w:val="none" w:sz="0" w:space="0" w:color="auto"/>
                            <w:bottom w:val="none" w:sz="0" w:space="0" w:color="auto"/>
                            <w:right w:val="none" w:sz="0" w:space="0" w:color="auto"/>
                          </w:divBdr>
                        </w:div>
                        <w:div w:id="895549497">
                          <w:marLeft w:val="0"/>
                          <w:marRight w:val="0"/>
                          <w:marTop w:val="0"/>
                          <w:marBottom w:val="0"/>
                          <w:divBdr>
                            <w:top w:val="single" w:sz="48" w:space="0" w:color="FFFFFF"/>
                            <w:left w:val="single" w:sz="48" w:space="0" w:color="FFFFFF"/>
                            <w:bottom w:val="single" w:sz="48" w:space="0" w:color="FFFFFF"/>
                            <w:right w:val="single" w:sz="36" w:space="0" w:color="FFFFFF"/>
                          </w:divBdr>
                          <w:divsChild>
                            <w:div w:id="285896166">
                              <w:marLeft w:val="0"/>
                              <w:marRight w:val="0"/>
                              <w:marTop w:val="0"/>
                              <w:marBottom w:val="120"/>
                              <w:divBdr>
                                <w:top w:val="single" w:sz="18" w:space="0" w:color="E0E9FD"/>
                                <w:left w:val="single" w:sz="18" w:space="0" w:color="E0E9FD"/>
                                <w:bottom w:val="single" w:sz="18" w:space="0" w:color="E0E9FD"/>
                                <w:right w:val="single" w:sz="18" w:space="0" w:color="E0E9FD"/>
                              </w:divBdr>
                            </w:div>
                            <w:div w:id="336540707">
                              <w:marLeft w:val="0"/>
                              <w:marRight w:val="0"/>
                              <w:marTop w:val="0"/>
                              <w:marBottom w:val="0"/>
                              <w:divBdr>
                                <w:top w:val="none" w:sz="0" w:space="0" w:color="auto"/>
                                <w:left w:val="none" w:sz="0" w:space="0" w:color="auto"/>
                                <w:bottom w:val="none" w:sz="0" w:space="0" w:color="auto"/>
                                <w:right w:val="none" w:sz="0" w:space="0" w:color="auto"/>
                              </w:divBdr>
                              <w:divsChild>
                                <w:div w:id="865828063">
                                  <w:marLeft w:val="0"/>
                                  <w:marRight w:val="0"/>
                                  <w:marTop w:val="0"/>
                                  <w:marBottom w:val="0"/>
                                  <w:divBdr>
                                    <w:top w:val="none" w:sz="0" w:space="0" w:color="auto"/>
                                    <w:left w:val="none" w:sz="0" w:space="0" w:color="auto"/>
                                    <w:bottom w:val="none" w:sz="0" w:space="0" w:color="auto"/>
                                    <w:right w:val="none" w:sz="0" w:space="0" w:color="auto"/>
                                  </w:divBdr>
                                  <w:divsChild>
                                    <w:div w:id="370351397">
                                      <w:marLeft w:val="0"/>
                                      <w:marRight w:val="0"/>
                                      <w:marTop w:val="0"/>
                                      <w:marBottom w:val="0"/>
                                      <w:divBdr>
                                        <w:top w:val="none" w:sz="0" w:space="0" w:color="auto"/>
                                        <w:left w:val="none" w:sz="0" w:space="0" w:color="auto"/>
                                        <w:bottom w:val="none" w:sz="0" w:space="0" w:color="auto"/>
                                        <w:right w:val="none" w:sz="0" w:space="0" w:color="auto"/>
                                      </w:divBdr>
                                      <w:divsChild>
                                        <w:div w:id="187836633">
                                          <w:marLeft w:val="0"/>
                                          <w:marRight w:val="0"/>
                                          <w:marTop w:val="0"/>
                                          <w:marBottom w:val="0"/>
                                          <w:divBdr>
                                            <w:top w:val="none" w:sz="0" w:space="0" w:color="auto"/>
                                            <w:left w:val="none" w:sz="0" w:space="0" w:color="auto"/>
                                            <w:bottom w:val="none" w:sz="0" w:space="0" w:color="auto"/>
                                            <w:right w:val="none" w:sz="0" w:space="0" w:color="auto"/>
                                          </w:divBdr>
                                          <w:divsChild>
                                            <w:div w:id="134297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64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655697">
      <w:bodyDiv w:val="1"/>
      <w:marLeft w:val="0"/>
      <w:marRight w:val="0"/>
      <w:marTop w:val="100"/>
      <w:marBottom w:val="100"/>
      <w:divBdr>
        <w:top w:val="none" w:sz="0" w:space="0" w:color="auto"/>
        <w:left w:val="none" w:sz="0" w:space="0" w:color="auto"/>
        <w:bottom w:val="none" w:sz="0" w:space="0" w:color="auto"/>
        <w:right w:val="none" w:sz="0" w:space="0" w:color="auto"/>
      </w:divBdr>
      <w:divsChild>
        <w:div w:id="791243465">
          <w:marLeft w:val="0"/>
          <w:marRight w:val="0"/>
          <w:marTop w:val="0"/>
          <w:marBottom w:val="0"/>
          <w:divBdr>
            <w:top w:val="none" w:sz="0" w:space="0" w:color="auto"/>
            <w:left w:val="none" w:sz="0" w:space="0" w:color="auto"/>
            <w:bottom w:val="single" w:sz="6" w:space="0" w:color="AFC4BF"/>
            <w:right w:val="none" w:sz="0" w:space="0" w:color="auto"/>
          </w:divBdr>
        </w:div>
      </w:divsChild>
    </w:div>
    <w:div w:id="1128280017">
      <w:bodyDiv w:val="1"/>
      <w:marLeft w:val="0"/>
      <w:marRight w:val="0"/>
      <w:marTop w:val="0"/>
      <w:marBottom w:val="0"/>
      <w:divBdr>
        <w:top w:val="none" w:sz="0" w:space="0" w:color="auto"/>
        <w:left w:val="none" w:sz="0" w:space="0" w:color="auto"/>
        <w:bottom w:val="none" w:sz="0" w:space="0" w:color="auto"/>
        <w:right w:val="none" w:sz="0" w:space="0" w:color="auto"/>
      </w:divBdr>
      <w:divsChild>
        <w:div w:id="1534687599">
          <w:marLeft w:val="3450"/>
          <w:marRight w:val="150"/>
          <w:marTop w:val="0"/>
          <w:marBottom w:val="0"/>
          <w:divBdr>
            <w:top w:val="none" w:sz="0" w:space="0" w:color="auto"/>
            <w:left w:val="none" w:sz="0" w:space="0" w:color="auto"/>
            <w:bottom w:val="none" w:sz="0" w:space="0" w:color="auto"/>
            <w:right w:val="none" w:sz="0" w:space="0" w:color="auto"/>
          </w:divBdr>
          <w:divsChild>
            <w:div w:id="154679833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56262642">
      <w:bodyDiv w:val="1"/>
      <w:marLeft w:val="0"/>
      <w:marRight w:val="0"/>
      <w:marTop w:val="0"/>
      <w:marBottom w:val="0"/>
      <w:divBdr>
        <w:top w:val="none" w:sz="0" w:space="0" w:color="auto"/>
        <w:left w:val="none" w:sz="0" w:space="0" w:color="auto"/>
        <w:bottom w:val="none" w:sz="0" w:space="0" w:color="auto"/>
        <w:right w:val="none" w:sz="0" w:space="0" w:color="auto"/>
      </w:divBdr>
      <w:divsChild>
        <w:div w:id="733049539">
          <w:marLeft w:val="3450"/>
          <w:marRight w:val="150"/>
          <w:marTop w:val="0"/>
          <w:marBottom w:val="0"/>
          <w:divBdr>
            <w:top w:val="none" w:sz="0" w:space="0" w:color="auto"/>
            <w:left w:val="none" w:sz="0" w:space="0" w:color="auto"/>
            <w:bottom w:val="none" w:sz="0" w:space="0" w:color="auto"/>
            <w:right w:val="none" w:sz="0" w:space="0" w:color="auto"/>
          </w:divBdr>
          <w:divsChild>
            <w:div w:id="209728500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09604716">
      <w:bodyDiv w:val="1"/>
      <w:marLeft w:val="0"/>
      <w:marRight w:val="0"/>
      <w:marTop w:val="0"/>
      <w:marBottom w:val="0"/>
      <w:divBdr>
        <w:top w:val="none" w:sz="0" w:space="0" w:color="auto"/>
        <w:left w:val="none" w:sz="0" w:space="0" w:color="auto"/>
        <w:bottom w:val="none" w:sz="0" w:space="0" w:color="auto"/>
        <w:right w:val="none" w:sz="0" w:space="0" w:color="auto"/>
      </w:divBdr>
      <w:divsChild>
        <w:div w:id="2089038827">
          <w:marLeft w:val="0"/>
          <w:marRight w:val="0"/>
          <w:marTop w:val="180"/>
          <w:marBottom w:val="0"/>
          <w:divBdr>
            <w:top w:val="none" w:sz="0" w:space="0" w:color="auto"/>
            <w:left w:val="none" w:sz="0" w:space="0" w:color="auto"/>
            <w:bottom w:val="none" w:sz="0" w:space="0" w:color="auto"/>
            <w:right w:val="none" w:sz="0" w:space="0" w:color="auto"/>
          </w:divBdr>
          <w:divsChild>
            <w:div w:id="925304942">
              <w:marLeft w:val="0"/>
              <w:marRight w:val="0"/>
              <w:marTop w:val="0"/>
              <w:marBottom w:val="0"/>
              <w:divBdr>
                <w:top w:val="none" w:sz="0" w:space="0" w:color="auto"/>
                <w:left w:val="none" w:sz="0" w:space="0" w:color="auto"/>
                <w:bottom w:val="none" w:sz="0" w:space="0" w:color="auto"/>
                <w:right w:val="none" w:sz="0" w:space="0" w:color="auto"/>
              </w:divBdr>
              <w:divsChild>
                <w:div w:id="1112362765">
                  <w:marLeft w:val="2100"/>
                  <w:marRight w:val="0"/>
                  <w:marTop w:val="0"/>
                  <w:marBottom w:val="0"/>
                  <w:divBdr>
                    <w:top w:val="none" w:sz="0" w:space="0" w:color="auto"/>
                    <w:left w:val="none" w:sz="0" w:space="0" w:color="auto"/>
                    <w:bottom w:val="none" w:sz="0" w:space="0" w:color="auto"/>
                    <w:right w:val="none" w:sz="0" w:space="0" w:color="auto"/>
                  </w:divBdr>
                  <w:divsChild>
                    <w:div w:id="139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221861">
      <w:bodyDiv w:val="1"/>
      <w:marLeft w:val="0"/>
      <w:marRight w:val="0"/>
      <w:marTop w:val="0"/>
      <w:marBottom w:val="0"/>
      <w:divBdr>
        <w:top w:val="none" w:sz="0" w:space="0" w:color="auto"/>
        <w:left w:val="none" w:sz="0" w:space="0" w:color="auto"/>
        <w:bottom w:val="none" w:sz="0" w:space="0" w:color="auto"/>
        <w:right w:val="none" w:sz="0" w:space="0" w:color="auto"/>
      </w:divBdr>
      <w:divsChild>
        <w:div w:id="409041310">
          <w:marLeft w:val="0"/>
          <w:marRight w:val="0"/>
          <w:marTop w:val="180"/>
          <w:marBottom w:val="0"/>
          <w:divBdr>
            <w:top w:val="none" w:sz="0" w:space="0" w:color="auto"/>
            <w:left w:val="none" w:sz="0" w:space="0" w:color="auto"/>
            <w:bottom w:val="none" w:sz="0" w:space="0" w:color="auto"/>
            <w:right w:val="none" w:sz="0" w:space="0" w:color="auto"/>
          </w:divBdr>
          <w:divsChild>
            <w:div w:id="963996590">
              <w:marLeft w:val="0"/>
              <w:marRight w:val="0"/>
              <w:marTop w:val="0"/>
              <w:marBottom w:val="0"/>
              <w:divBdr>
                <w:top w:val="none" w:sz="0" w:space="0" w:color="auto"/>
                <w:left w:val="none" w:sz="0" w:space="0" w:color="auto"/>
                <w:bottom w:val="none" w:sz="0" w:space="0" w:color="auto"/>
                <w:right w:val="none" w:sz="0" w:space="0" w:color="auto"/>
              </w:divBdr>
              <w:divsChild>
                <w:div w:id="2058118606">
                  <w:marLeft w:val="2100"/>
                  <w:marRight w:val="0"/>
                  <w:marTop w:val="0"/>
                  <w:marBottom w:val="0"/>
                  <w:divBdr>
                    <w:top w:val="none" w:sz="0" w:space="0" w:color="auto"/>
                    <w:left w:val="none" w:sz="0" w:space="0" w:color="auto"/>
                    <w:bottom w:val="none" w:sz="0" w:space="0" w:color="auto"/>
                    <w:right w:val="none" w:sz="0" w:space="0" w:color="auto"/>
                  </w:divBdr>
                  <w:divsChild>
                    <w:div w:id="43910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905312">
      <w:bodyDiv w:val="1"/>
      <w:marLeft w:val="0"/>
      <w:marRight w:val="0"/>
      <w:marTop w:val="0"/>
      <w:marBottom w:val="0"/>
      <w:divBdr>
        <w:top w:val="none" w:sz="0" w:space="0" w:color="auto"/>
        <w:left w:val="none" w:sz="0" w:space="0" w:color="auto"/>
        <w:bottom w:val="none" w:sz="0" w:space="0" w:color="auto"/>
        <w:right w:val="none" w:sz="0" w:space="0" w:color="auto"/>
      </w:divBdr>
      <w:divsChild>
        <w:div w:id="536740302">
          <w:marLeft w:val="3450"/>
          <w:marRight w:val="150"/>
          <w:marTop w:val="0"/>
          <w:marBottom w:val="0"/>
          <w:divBdr>
            <w:top w:val="none" w:sz="0" w:space="0" w:color="auto"/>
            <w:left w:val="none" w:sz="0" w:space="0" w:color="auto"/>
            <w:bottom w:val="none" w:sz="0" w:space="0" w:color="auto"/>
            <w:right w:val="none" w:sz="0" w:space="0" w:color="auto"/>
          </w:divBdr>
          <w:divsChild>
            <w:div w:id="18012237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86421784">
      <w:bodyDiv w:val="1"/>
      <w:marLeft w:val="0"/>
      <w:marRight w:val="0"/>
      <w:marTop w:val="0"/>
      <w:marBottom w:val="0"/>
      <w:divBdr>
        <w:top w:val="none" w:sz="0" w:space="0" w:color="auto"/>
        <w:left w:val="none" w:sz="0" w:space="0" w:color="auto"/>
        <w:bottom w:val="none" w:sz="0" w:space="0" w:color="auto"/>
        <w:right w:val="none" w:sz="0" w:space="0" w:color="auto"/>
      </w:divBdr>
      <w:divsChild>
        <w:div w:id="2143427081">
          <w:marLeft w:val="3450"/>
          <w:marRight w:val="150"/>
          <w:marTop w:val="0"/>
          <w:marBottom w:val="0"/>
          <w:divBdr>
            <w:top w:val="none" w:sz="0" w:space="0" w:color="auto"/>
            <w:left w:val="none" w:sz="0" w:space="0" w:color="auto"/>
            <w:bottom w:val="none" w:sz="0" w:space="0" w:color="auto"/>
            <w:right w:val="none" w:sz="0" w:space="0" w:color="auto"/>
          </w:divBdr>
          <w:divsChild>
            <w:div w:id="184385561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90167136">
      <w:bodyDiv w:val="1"/>
      <w:marLeft w:val="0"/>
      <w:marRight w:val="0"/>
      <w:marTop w:val="0"/>
      <w:marBottom w:val="0"/>
      <w:divBdr>
        <w:top w:val="none" w:sz="0" w:space="0" w:color="auto"/>
        <w:left w:val="none" w:sz="0" w:space="0" w:color="auto"/>
        <w:bottom w:val="none" w:sz="0" w:space="0" w:color="auto"/>
        <w:right w:val="none" w:sz="0" w:space="0" w:color="auto"/>
      </w:divBdr>
      <w:divsChild>
        <w:div w:id="1120026203">
          <w:marLeft w:val="3450"/>
          <w:marRight w:val="150"/>
          <w:marTop w:val="0"/>
          <w:marBottom w:val="0"/>
          <w:divBdr>
            <w:top w:val="none" w:sz="0" w:space="0" w:color="auto"/>
            <w:left w:val="none" w:sz="0" w:space="0" w:color="auto"/>
            <w:bottom w:val="none" w:sz="0" w:space="0" w:color="auto"/>
            <w:right w:val="none" w:sz="0" w:space="0" w:color="auto"/>
          </w:divBdr>
          <w:divsChild>
            <w:div w:id="41281665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97032582">
      <w:bodyDiv w:val="1"/>
      <w:marLeft w:val="0"/>
      <w:marRight w:val="0"/>
      <w:marTop w:val="0"/>
      <w:marBottom w:val="0"/>
      <w:divBdr>
        <w:top w:val="none" w:sz="0" w:space="0" w:color="auto"/>
        <w:left w:val="none" w:sz="0" w:space="0" w:color="auto"/>
        <w:bottom w:val="none" w:sz="0" w:space="0" w:color="auto"/>
        <w:right w:val="none" w:sz="0" w:space="0" w:color="auto"/>
      </w:divBdr>
    </w:div>
    <w:div w:id="1323660842">
      <w:bodyDiv w:val="1"/>
      <w:marLeft w:val="0"/>
      <w:marRight w:val="0"/>
      <w:marTop w:val="0"/>
      <w:marBottom w:val="0"/>
      <w:divBdr>
        <w:top w:val="none" w:sz="0" w:space="0" w:color="auto"/>
        <w:left w:val="none" w:sz="0" w:space="0" w:color="auto"/>
        <w:bottom w:val="none" w:sz="0" w:space="0" w:color="auto"/>
        <w:right w:val="none" w:sz="0" w:space="0" w:color="auto"/>
      </w:divBdr>
      <w:divsChild>
        <w:div w:id="312487040">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326055953">
      <w:bodyDiv w:val="1"/>
      <w:marLeft w:val="0"/>
      <w:marRight w:val="0"/>
      <w:marTop w:val="0"/>
      <w:marBottom w:val="0"/>
      <w:divBdr>
        <w:top w:val="none" w:sz="0" w:space="0" w:color="auto"/>
        <w:left w:val="none" w:sz="0" w:space="0" w:color="auto"/>
        <w:bottom w:val="none" w:sz="0" w:space="0" w:color="auto"/>
        <w:right w:val="none" w:sz="0" w:space="0" w:color="auto"/>
      </w:divBdr>
      <w:divsChild>
        <w:div w:id="214661701">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333727397">
      <w:bodyDiv w:val="1"/>
      <w:marLeft w:val="0"/>
      <w:marRight w:val="0"/>
      <w:marTop w:val="0"/>
      <w:marBottom w:val="0"/>
      <w:divBdr>
        <w:top w:val="none" w:sz="0" w:space="0" w:color="auto"/>
        <w:left w:val="none" w:sz="0" w:space="0" w:color="auto"/>
        <w:bottom w:val="none" w:sz="0" w:space="0" w:color="auto"/>
        <w:right w:val="none" w:sz="0" w:space="0" w:color="auto"/>
      </w:divBdr>
      <w:divsChild>
        <w:div w:id="1383213308">
          <w:marLeft w:val="0"/>
          <w:marRight w:val="240"/>
          <w:marTop w:val="0"/>
          <w:marBottom w:val="0"/>
          <w:divBdr>
            <w:top w:val="single" w:sz="2" w:space="0" w:color="C9C9C9"/>
            <w:left w:val="single" w:sz="6" w:space="0" w:color="C9C9C9"/>
            <w:bottom w:val="single" w:sz="6" w:space="0" w:color="C9C9C9"/>
            <w:right w:val="single" w:sz="6" w:space="0" w:color="C9C9C9"/>
          </w:divBdr>
          <w:divsChild>
            <w:div w:id="82820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870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34457338">
      <w:bodyDiv w:val="1"/>
      <w:marLeft w:val="0"/>
      <w:marRight w:val="0"/>
      <w:marTop w:val="0"/>
      <w:marBottom w:val="0"/>
      <w:divBdr>
        <w:top w:val="none" w:sz="0" w:space="0" w:color="auto"/>
        <w:left w:val="none" w:sz="0" w:space="0" w:color="auto"/>
        <w:bottom w:val="none" w:sz="0" w:space="0" w:color="auto"/>
        <w:right w:val="none" w:sz="0" w:space="0" w:color="auto"/>
      </w:divBdr>
      <w:divsChild>
        <w:div w:id="173342949">
          <w:marLeft w:val="0"/>
          <w:marRight w:val="0"/>
          <w:marTop w:val="60"/>
          <w:marBottom w:val="105"/>
          <w:divBdr>
            <w:top w:val="none" w:sz="0" w:space="0" w:color="auto"/>
            <w:left w:val="none" w:sz="0" w:space="0" w:color="auto"/>
            <w:bottom w:val="none" w:sz="0" w:space="0" w:color="auto"/>
            <w:right w:val="none" w:sz="0" w:space="0" w:color="auto"/>
          </w:divBdr>
          <w:divsChild>
            <w:div w:id="1580629925">
              <w:marLeft w:val="0"/>
              <w:marRight w:val="0"/>
              <w:marTop w:val="0"/>
              <w:marBottom w:val="0"/>
              <w:divBdr>
                <w:top w:val="none" w:sz="0" w:space="0" w:color="auto"/>
                <w:left w:val="none" w:sz="0" w:space="0" w:color="auto"/>
                <w:bottom w:val="none" w:sz="0" w:space="0" w:color="auto"/>
                <w:right w:val="none" w:sz="0" w:space="0" w:color="auto"/>
              </w:divBdr>
              <w:divsChild>
                <w:div w:id="464084751">
                  <w:marLeft w:val="0"/>
                  <w:marRight w:val="0"/>
                  <w:marTop w:val="0"/>
                  <w:marBottom w:val="0"/>
                  <w:divBdr>
                    <w:top w:val="none" w:sz="0" w:space="0" w:color="auto"/>
                    <w:left w:val="none" w:sz="0" w:space="0" w:color="auto"/>
                    <w:bottom w:val="none" w:sz="0" w:space="0" w:color="auto"/>
                    <w:right w:val="none" w:sz="0" w:space="0" w:color="auto"/>
                  </w:divBdr>
                  <w:divsChild>
                    <w:div w:id="1010639992">
                      <w:marLeft w:val="0"/>
                      <w:marRight w:val="0"/>
                      <w:marTop w:val="0"/>
                      <w:marBottom w:val="0"/>
                      <w:divBdr>
                        <w:top w:val="none" w:sz="0" w:space="0" w:color="auto"/>
                        <w:left w:val="none" w:sz="0" w:space="0" w:color="auto"/>
                        <w:bottom w:val="none" w:sz="0" w:space="0" w:color="auto"/>
                        <w:right w:val="none" w:sz="0" w:space="0" w:color="auto"/>
                      </w:divBdr>
                      <w:divsChild>
                        <w:div w:id="15657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039555">
      <w:bodyDiv w:val="1"/>
      <w:marLeft w:val="0"/>
      <w:marRight w:val="0"/>
      <w:marTop w:val="0"/>
      <w:marBottom w:val="0"/>
      <w:divBdr>
        <w:top w:val="none" w:sz="0" w:space="0" w:color="auto"/>
        <w:left w:val="none" w:sz="0" w:space="0" w:color="auto"/>
        <w:bottom w:val="none" w:sz="0" w:space="0" w:color="auto"/>
        <w:right w:val="none" w:sz="0" w:space="0" w:color="auto"/>
      </w:divBdr>
      <w:divsChild>
        <w:div w:id="1830368558">
          <w:marLeft w:val="3450"/>
          <w:marRight w:val="150"/>
          <w:marTop w:val="0"/>
          <w:marBottom w:val="0"/>
          <w:divBdr>
            <w:top w:val="none" w:sz="0" w:space="0" w:color="auto"/>
            <w:left w:val="none" w:sz="0" w:space="0" w:color="auto"/>
            <w:bottom w:val="none" w:sz="0" w:space="0" w:color="auto"/>
            <w:right w:val="none" w:sz="0" w:space="0" w:color="auto"/>
          </w:divBdr>
          <w:divsChild>
            <w:div w:id="209488825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51102929">
      <w:bodyDiv w:val="1"/>
      <w:marLeft w:val="0"/>
      <w:marRight w:val="0"/>
      <w:marTop w:val="0"/>
      <w:marBottom w:val="0"/>
      <w:divBdr>
        <w:top w:val="none" w:sz="0" w:space="0" w:color="auto"/>
        <w:left w:val="none" w:sz="0" w:space="0" w:color="auto"/>
        <w:bottom w:val="none" w:sz="0" w:space="0" w:color="auto"/>
        <w:right w:val="none" w:sz="0" w:space="0" w:color="auto"/>
      </w:divBdr>
      <w:divsChild>
        <w:div w:id="1400516894">
          <w:marLeft w:val="3450"/>
          <w:marRight w:val="150"/>
          <w:marTop w:val="0"/>
          <w:marBottom w:val="0"/>
          <w:divBdr>
            <w:top w:val="none" w:sz="0" w:space="0" w:color="auto"/>
            <w:left w:val="none" w:sz="0" w:space="0" w:color="auto"/>
            <w:bottom w:val="none" w:sz="0" w:space="0" w:color="auto"/>
            <w:right w:val="none" w:sz="0" w:space="0" w:color="auto"/>
          </w:divBdr>
          <w:divsChild>
            <w:div w:id="2566008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82679942">
      <w:bodyDiv w:val="1"/>
      <w:marLeft w:val="0"/>
      <w:marRight w:val="0"/>
      <w:marTop w:val="0"/>
      <w:marBottom w:val="0"/>
      <w:divBdr>
        <w:top w:val="none" w:sz="0" w:space="0" w:color="auto"/>
        <w:left w:val="none" w:sz="0" w:space="0" w:color="auto"/>
        <w:bottom w:val="none" w:sz="0" w:space="0" w:color="auto"/>
        <w:right w:val="none" w:sz="0" w:space="0" w:color="auto"/>
      </w:divBdr>
      <w:divsChild>
        <w:div w:id="510803591">
          <w:marLeft w:val="0"/>
          <w:marRight w:val="0"/>
          <w:marTop w:val="180"/>
          <w:marBottom w:val="0"/>
          <w:divBdr>
            <w:top w:val="none" w:sz="0" w:space="0" w:color="auto"/>
            <w:left w:val="none" w:sz="0" w:space="0" w:color="auto"/>
            <w:bottom w:val="none" w:sz="0" w:space="0" w:color="auto"/>
            <w:right w:val="none" w:sz="0" w:space="0" w:color="auto"/>
          </w:divBdr>
          <w:divsChild>
            <w:div w:id="255872610">
              <w:marLeft w:val="0"/>
              <w:marRight w:val="0"/>
              <w:marTop w:val="0"/>
              <w:marBottom w:val="0"/>
              <w:divBdr>
                <w:top w:val="none" w:sz="0" w:space="0" w:color="auto"/>
                <w:left w:val="none" w:sz="0" w:space="0" w:color="auto"/>
                <w:bottom w:val="none" w:sz="0" w:space="0" w:color="auto"/>
                <w:right w:val="none" w:sz="0" w:space="0" w:color="auto"/>
              </w:divBdr>
              <w:divsChild>
                <w:div w:id="837697387">
                  <w:marLeft w:val="2100"/>
                  <w:marRight w:val="0"/>
                  <w:marTop w:val="0"/>
                  <w:marBottom w:val="0"/>
                  <w:divBdr>
                    <w:top w:val="none" w:sz="0" w:space="0" w:color="auto"/>
                    <w:left w:val="none" w:sz="0" w:space="0" w:color="auto"/>
                    <w:bottom w:val="none" w:sz="0" w:space="0" w:color="auto"/>
                    <w:right w:val="none" w:sz="0" w:space="0" w:color="auto"/>
                  </w:divBdr>
                  <w:divsChild>
                    <w:div w:id="10051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988477">
      <w:bodyDiv w:val="1"/>
      <w:marLeft w:val="0"/>
      <w:marRight w:val="0"/>
      <w:marTop w:val="0"/>
      <w:marBottom w:val="0"/>
      <w:divBdr>
        <w:top w:val="none" w:sz="0" w:space="0" w:color="auto"/>
        <w:left w:val="none" w:sz="0" w:space="0" w:color="auto"/>
        <w:bottom w:val="none" w:sz="0" w:space="0" w:color="auto"/>
        <w:right w:val="none" w:sz="0" w:space="0" w:color="auto"/>
      </w:divBdr>
      <w:divsChild>
        <w:div w:id="1199778955">
          <w:marLeft w:val="0"/>
          <w:marRight w:val="0"/>
          <w:marTop w:val="180"/>
          <w:marBottom w:val="0"/>
          <w:divBdr>
            <w:top w:val="none" w:sz="0" w:space="0" w:color="auto"/>
            <w:left w:val="none" w:sz="0" w:space="0" w:color="auto"/>
            <w:bottom w:val="none" w:sz="0" w:space="0" w:color="auto"/>
            <w:right w:val="none" w:sz="0" w:space="0" w:color="auto"/>
          </w:divBdr>
          <w:divsChild>
            <w:div w:id="1285893248">
              <w:marLeft w:val="0"/>
              <w:marRight w:val="0"/>
              <w:marTop w:val="0"/>
              <w:marBottom w:val="0"/>
              <w:divBdr>
                <w:top w:val="none" w:sz="0" w:space="0" w:color="auto"/>
                <w:left w:val="none" w:sz="0" w:space="0" w:color="auto"/>
                <w:bottom w:val="none" w:sz="0" w:space="0" w:color="auto"/>
                <w:right w:val="none" w:sz="0" w:space="0" w:color="auto"/>
              </w:divBdr>
              <w:divsChild>
                <w:div w:id="498931492">
                  <w:marLeft w:val="2100"/>
                  <w:marRight w:val="0"/>
                  <w:marTop w:val="0"/>
                  <w:marBottom w:val="0"/>
                  <w:divBdr>
                    <w:top w:val="none" w:sz="0" w:space="0" w:color="auto"/>
                    <w:left w:val="none" w:sz="0" w:space="0" w:color="auto"/>
                    <w:bottom w:val="none" w:sz="0" w:space="0" w:color="auto"/>
                    <w:right w:val="none" w:sz="0" w:space="0" w:color="auto"/>
                  </w:divBdr>
                  <w:divsChild>
                    <w:div w:id="161239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5407">
      <w:bodyDiv w:val="1"/>
      <w:marLeft w:val="0"/>
      <w:marRight w:val="0"/>
      <w:marTop w:val="0"/>
      <w:marBottom w:val="0"/>
      <w:divBdr>
        <w:top w:val="none" w:sz="0" w:space="0" w:color="auto"/>
        <w:left w:val="none" w:sz="0" w:space="0" w:color="auto"/>
        <w:bottom w:val="none" w:sz="0" w:space="0" w:color="auto"/>
        <w:right w:val="none" w:sz="0" w:space="0" w:color="auto"/>
      </w:divBdr>
      <w:divsChild>
        <w:div w:id="2041008052">
          <w:marLeft w:val="3450"/>
          <w:marRight w:val="150"/>
          <w:marTop w:val="0"/>
          <w:marBottom w:val="0"/>
          <w:divBdr>
            <w:top w:val="none" w:sz="0" w:space="0" w:color="auto"/>
            <w:left w:val="none" w:sz="0" w:space="0" w:color="auto"/>
            <w:bottom w:val="none" w:sz="0" w:space="0" w:color="auto"/>
            <w:right w:val="none" w:sz="0" w:space="0" w:color="auto"/>
          </w:divBdr>
          <w:divsChild>
            <w:div w:id="1318848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406613477">
      <w:bodyDiv w:val="1"/>
      <w:marLeft w:val="0"/>
      <w:marRight w:val="0"/>
      <w:marTop w:val="0"/>
      <w:marBottom w:val="0"/>
      <w:divBdr>
        <w:top w:val="none" w:sz="0" w:space="0" w:color="auto"/>
        <w:left w:val="none" w:sz="0" w:space="0" w:color="auto"/>
        <w:bottom w:val="none" w:sz="0" w:space="0" w:color="auto"/>
        <w:right w:val="none" w:sz="0" w:space="0" w:color="auto"/>
      </w:divBdr>
      <w:divsChild>
        <w:div w:id="595751663">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410808012">
      <w:bodyDiv w:val="1"/>
      <w:marLeft w:val="0"/>
      <w:marRight w:val="0"/>
      <w:marTop w:val="0"/>
      <w:marBottom w:val="0"/>
      <w:divBdr>
        <w:top w:val="none" w:sz="0" w:space="0" w:color="auto"/>
        <w:left w:val="none" w:sz="0" w:space="0" w:color="auto"/>
        <w:bottom w:val="none" w:sz="0" w:space="0" w:color="auto"/>
        <w:right w:val="none" w:sz="0" w:space="0" w:color="auto"/>
      </w:divBdr>
      <w:divsChild>
        <w:div w:id="67849484">
          <w:marLeft w:val="0"/>
          <w:marRight w:val="0"/>
          <w:marTop w:val="180"/>
          <w:marBottom w:val="0"/>
          <w:divBdr>
            <w:top w:val="none" w:sz="0" w:space="0" w:color="auto"/>
            <w:left w:val="none" w:sz="0" w:space="0" w:color="auto"/>
            <w:bottom w:val="none" w:sz="0" w:space="0" w:color="auto"/>
            <w:right w:val="none" w:sz="0" w:space="0" w:color="auto"/>
          </w:divBdr>
          <w:divsChild>
            <w:div w:id="74861073">
              <w:marLeft w:val="0"/>
              <w:marRight w:val="0"/>
              <w:marTop w:val="0"/>
              <w:marBottom w:val="0"/>
              <w:divBdr>
                <w:top w:val="none" w:sz="0" w:space="0" w:color="auto"/>
                <w:left w:val="none" w:sz="0" w:space="0" w:color="auto"/>
                <w:bottom w:val="none" w:sz="0" w:space="0" w:color="auto"/>
                <w:right w:val="none" w:sz="0" w:space="0" w:color="auto"/>
              </w:divBdr>
              <w:divsChild>
                <w:div w:id="832575096">
                  <w:marLeft w:val="1410"/>
                  <w:marRight w:val="0"/>
                  <w:marTop w:val="0"/>
                  <w:marBottom w:val="0"/>
                  <w:divBdr>
                    <w:top w:val="none" w:sz="0" w:space="0" w:color="auto"/>
                    <w:left w:val="none" w:sz="0" w:space="0" w:color="auto"/>
                    <w:bottom w:val="none" w:sz="0" w:space="0" w:color="auto"/>
                    <w:right w:val="none" w:sz="0" w:space="0" w:color="auto"/>
                  </w:divBdr>
                  <w:divsChild>
                    <w:div w:id="620762969">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55297">
      <w:bodyDiv w:val="1"/>
      <w:marLeft w:val="0"/>
      <w:marRight w:val="0"/>
      <w:marTop w:val="0"/>
      <w:marBottom w:val="0"/>
      <w:divBdr>
        <w:top w:val="none" w:sz="0" w:space="0" w:color="auto"/>
        <w:left w:val="none" w:sz="0" w:space="0" w:color="auto"/>
        <w:bottom w:val="none" w:sz="0" w:space="0" w:color="auto"/>
        <w:right w:val="none" w:sz="0" w:space="0" w:color="auto"/>
      </w:divBdr>
      <w:divsChild>
        <w:div w:id="849175958">
          <w:marLeft w:val="0"/>
          <w:marRight w:val="0"/>
          <w:marTop w:val="180"/>
          <w:marBottom w:val="0"/>
          <w:divBdr>
            <w:top w:val="none" w:sz="0" w:space="0" w:color="auto"/>
            <w:left w:val="none" w:sz="0" w:space="0" w:color="auto"/>
            <w:bottom w:val="none" w:sz="0" w:space="0" w:color="auto"/>
            <w:right w:val="none" w:sz="0" w:space="0" w:color="auto"/>
          </w:divBdr>
          <w:divsChild>
            <w:div w:id="917128285">
              <w:marLeft w:val="0"/>
              <w:marRight w:val="0"/>
              <w:marTop w:val="0"/>
              <w:marBottom w:val="0"/>
              <w:divBdr>
                <w:top w:val="none" w:sz="0" w:space="0" w:color="auto"/>
                <w:left w:val="none" w:sz="0" w:space="0" w:color="auto"/>
                <w:bottom w:val="none" w:sz="0" w:space="0" w:color="auto"/>
                <w:right w:val="none" w:sz="0" w:space="0" w:color="auto"/>
              </w:divBdr>
              <w:divsChild>
                <w:div w:id="2076928579">
                  <w:marLeft w:val="2100"/>
                  <w:marRight w:val="0"/>
                  <w:marTop w:val="0"/>
                  <w:marBottom w:val="0"/>
                  <w:divBdr>
                    <w:top w:val="none" w:sz="0" w:space="0" w:color="auto"/>
                    <w:left w:val="none" w:sz="0" w:space="0" w:color="auto"/>
                    <w:bottom w:val="none" w:sz="0" w:space="0" w:color="auto"/>
                    <w:right w:val="none" w:sz="0" w:space="0" w:color="auto"/>
                  </w:divBdr>
                  <w:divsChild>
                    <w:div w:id="35030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87460">
      <w:bodyDiv w:val="1"/>
      <w:marLeft w:val="0"/>
      <w:marRight w:val="0"/>
      <w:marTop w:val="0"/>
      <w:marBottom w:val="0"/>
      <w:divBdr>
        <w:top w:val="none" w:sz="0" w:space="0" w:color="auto"/>
        <w:left w:val="none" w:sz="0" w:space="0" w:color="auto"/>
        <w:bottom w:val="none" w:sz="0" w:space="0" w:color="auto"/>
        <w:right w:val="none" w:sz="0" w:space="0" w:color="auto"/>
      </w:divBdr>
      <w:divsChild>
        <w:div w:id="841240704">
          <w:marLeft w:val="1152"/>
          <w:marRight w:val="0"/>
          <w:marTop w:val="0"/>
          <w:marBottom w:val="0"/>
          <w:divBdr>
            <w:top w:val="none" w:sz="0" w:space="0" w:color="auto"/>
            <w:left w:val="none" w:sz="0" w:space="0" w:color="auto"/>
            <w:bottom w:val="none" w:sz="0" w:space="0" w:color="auto"/>
            <w:right w:val="none" w:sz="0" w:space="0" w:color="auto"/>
          </w:divBdr>
          <w:divsChild>
            <w:div w:id="313292216">
              <w:marLeft w:val="576"/>
              <w:marRight w:val="0"/>
              <w:marTop w:val="0"/>
              <w:marBottom w:val="0"/>
              <w:divBdr>
                <w:top w:val="none" w:sz="0" w:space="0" w:color="auto"/>
                <w:left w:val="none" w:sz="0" w:space="0" w:color="auto"/>
                <w:bottom w:val="none" w:sz="0" w:space="0" w:color="auto"/>
                <w:right w:val="none" w:sz="0" w:space="0" w:color="auto"/>
              </w:divBdr>
            </w:div>
            <w:div w:id="782530064">
              <w:marLeft w:val="576"/>
              <w:marRight w:val="0"/>
              <w:marTop w:val="0"/>
              <w:marBottom w:val="0"/>
              <w:divBdr>
                <w:top w:val="none" w:sz="0" w:space="0" w:color="auto"/>
                <w:left w:val="none" w:sz="0" w:space="0" w:color="auto"/>
                <w:bottom w:val="none" w:sz="0" w:space="0" w:color="auto"/>
                <w:right w:val="none" w:sz="0" w:space="0" w:color="auto"/>
              </w:divBdr>
            </w:div>
            <w:div w:id="1684013514">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1468666279">
      <w:bodyDiv w:val="1"/>
      <w:marLeft w:val="0"/>
      <w:marRight w:val="0"/>
      <w:marTop w:val="0"/>
      <w:marBottom w:val="0"/>
      <w:divBdr>
        <w:top w:val="none" w:sz="0" w:space="0" w:color="auto"/>
        <w:left w:val="none" w:sz="0" w:space="0" w:color="auto"/>
        <w:bottom w:val="none" w:sz="0" w:space="0" w:color="auto"/>
        <w:right w:val="none" w:sz="0" w:space="0" w:color="auto"/>
      </w:divBdr>
      <w:divsChild>
        <w:div w:id="831603152">
          <w:marLeft w:val="3450"/>
          <w:marRight w:val="150"/>
          <w:marTop w:val="0"/>
          <w:marBottom w:val="0"/>
          <w:divBdr>
            <w:top w:val="none" w:sz="0" w:space="0" w:color="auto"/>
            <w:left w:val="none" w:sz="0" w:space="0" w:color="auto"/>
            <w:bottom w:val="none" w:sz="0" w:space="0" w:color="auto"/>
            <w:right w:val="none" w:sz="0" w:space="0" w:color="auto"/>
          </w:divBdr>
          <w:divsChild>
            <w:div w:id="173083785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35532670">
      <w:bodyDiv w:val="1"/>
      <w:marLeft w:val="0"/>
      <w:marRight w:val="0"/>
      <w:marTop w:val="0"/>
      <w:marBottom w:val="0"/>
      <w:divBdr>
        <w:top w:val="none" w:sz="0" w:space="0" w:color="auto"/>
        <w:left w:val="none" w:sz="0" w:space="0" w:color="auto"/>
        <w:bottom w:val="none" w:sz="0" w:space="0" w:color="auto"/>
        <w:right w:val="none" w:sz="0" w:space="0" w:color="auto"/>
      </w:divBdr>
      <w:divsChild>
        <w:div w:id="2002804999">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550722533">
      <w:bodyDiv w:val="1"/>
      <w:marLeft w:val="0"/>
      <w:marRight w:val="0"/>
      <w:marTop w:val="0"/>
      <w:marBottom w:val="0"/>
      <w:divBdr>
        <w:top w:val="none" w:sz="0" w:space="0" w:color="auto"/>
        <w:left w:val="none" w:sz="0" w:space="0" w:color="auto"/>
        <w:bottom w:val="none" w:sz="0" w:space="0" w:color="auto"/>
        <w:right w:val="none" w:sz="0" w:space="0" w:color="auto"/>
      </w:divBdr>
      <w:divsChild>
        <w:div w:id="2132244310">
          <w:marLeft w:val="3450"/>
          <w:marRight w:val="150"/>
          <w:marTop w:val="0"/>
          <w:marBottom w:val="0"/>
          <w:divBdr>
            <w:top w:val="none" w:sz="0" w:space="0" w:color="auto"/>
            <w:left w:val="none" w:sz="0" w:space="0" w:color="auto"/>
            <w:bottom w:val="none" w:sz="0" w:space="0" w:color="auto"/>
            <w:right w:val="none" w:sz="0" w:space="0" w:color="auto"/>
          </w:divBdr>
          <w:divsChild>
            <w:div w:id="61914440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52035026">
      <w:bodyDiv w:val="1"/>
      <w:marLeft w:val="0"/>
      <w:marRight w:val="0"/>
      <w:marTop w:val="0"/>
      <w:marBottom w:val="0"/>
      <w:divBdr>
        <w:top w:val="none" w:sz="0" w:space="0" w:color="auto"/>
        <w:left w:val="none" w:sz="0" w:space="0" w:color="auto"/>
        <w:bottom w:val="none" w:sz="0" w:space="0" w:color="auto"/>
        <w:right w:val="none" w:sz="0" w:space="0" w:color="auto"/>
      </w:divBdr>
      <w:divsChild>
        <w:div w:id="1577321671">
          <w:marLeft w:val="3450"/>
          <w:marRight w:val="150"/>
          <w:marTop w:val="0"/>
          <w:marBottom w:val="0"/>
          <w:divBdr>
            <w:top w:val="none" w:sz="0" w:space="0" w:color="auto"/>
            <w:left w:val="none" w:sz="0" w:space="0" w:color="auto"/>
            <w:bottom w:val="none" w:sz="0" w:space="0" w:color="auto"/>
            <w:right w:val="none" w:sz="0" w:space="0" w:color="auto"/>
          </w:divBdr>
          <w:divsChild>
            <w:div w:id="74167950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57668955">
      <w:bodyDiv w:val="1"/>
      <w:marLeft w:val="0"/>
      <w:marRight w:val="0"/>
      <w:marTop w:val="0"/>
      <w:marBottom w:val="0"/>
      <w:divBdr>
        <w:top w:val="none" w:sz="0" w:space="0" w:color="auto"/>
        <w:left w:val="none" w:sz="0" w:space="0" w:color="auto"/>
        <w:bottom w:val="none" w:sz="0" w:space="0" w:color="auto"/>
        <w:right w:val="none" w:sz="0" w:space="0" w:color="auto"/>
      </w:divBdr>
      <w:divsChild>
        <w:div w:id="2031753904">
          <w:marLeft w:val="3450"/>
          <w:marRight w:val="150"/>
          <w:marTop w:val="0"/>
          <w:marBottom w:val="0"/>
          <w:divBdr>
            <w:top w:val="none" w:sz="0" w:space="0" w:color="auto"/>
            <w:left w:val="none" w:sz="0" w:space="0" w:color="auto"/>
            <w:bottom w:val="none" w:sz="0" w:space="0" w:color="auto"/>
            <w:right w:val="none" w:sz="0" w:space="0" w:color="auto"/>
          </w:divBdr>
          <w:divsChild>
            <w:div w:id="188039066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90381744">
      <w:bodyDiv w:val="1"/>
      <w:marLeft w:val="0"/>
      <w:marRight w:val="0"/>
      <w:marTop w:val="0"/>
      <w:marBottom w:val="0"/>
      <w:divBdr>
        <w:top w:val="none" w:sz="0" w:space="0" w:color="auto"/>
        <w:left w:val="none" w:sz="0" w:space="0" w:color="auto"/>
        <w:bottom w:val="none" w:sz="0" w:space="0" w:color="auto"/>
        <w:right w:val="none" w:sz="0" w:space="0" w:color="auto"/>
      </w:divBdr>
      <w:divsChild>
        <w:div w:id="1892375868">
          <w:marLeft w:val="3450"/>
          <w:marRight w:val="150"/>
          <w:marTop w:val="0"/>
          <w:marBottom w:val="0"/>
          <w:divBdr>
            <w:top w:val="none" w:sz="0" w:space="0" w:color="auto"/>
            <w:left w:val="none" w:sz="0" w:space="0" w:color="auto"/>
            <w:bottom w:val="none" w:sz="0" w:space="0" w:color="auto"/>
            <w:right w:val="none" w:sz="0" w:space="0" w:color="auto"/>
          </w:divBdr>
          <w:divsChild>
            <w:div w:id="112631576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02687352">
      <w:bodyDiv w:val="1"/>
      <w:marLeft w:val="0"/>
      <w:marRight w:val="0"/>
      <w:marTop w:val="0"/>
      <w:marBottom w:val="0"/>
      <w:divBdr>
        <w:top w:val="none" w:sz="0" w:space="0" w:color="auto"/>
        <w:left w:val="none" w:sz="0" w:space="0" w:color="auto"/>
        <w:bottom w:val="none" w:sz="0" w:space="0" w:color="auto"/>
        <w:right w:val="none" w:sz="0" w:space="0" w:color="auto"/>
      </w:divBdr>
      <w:divsChild>
        <w:div w:id="1471093094">
          <w:marLeft w:val="3450"/>
          <w:marRight w:val="150"/>
          <w:marTop w:val="0"/>
          <w:marBottom w:val="0"/>
          <w:divBdr>
            <w:top w:val="none" w:sz="0" w:space="0" w:color="auto"/>
            <w:left w:val="none" w:sz="0" w:space="0" w:color="auto"/>
            <w:bottom w:val="none" w:sz="0" w:space="0" w:color="auto"/>
            <w:right w:val="none" w:sz="0" w:space="0" w:color="auto"/>
          </w:divBdr>
          <w:divsChild>
            <w:div w:id="193439010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14897644">
      <w:bodyDiv w:val="1"/>
      <w:marLeft w:val="0"/>
      <w:marRight w:val="0"/>
      <w:marTop w:val="0"/>
      <w:marBottom w:val="0"/>
      <w:divBdr>
        <w:top w:val="none" w:sz="0" w:space="0" w:color="auto"/>
        <w:left w:val="none" w:sz="0" w:space="0" w:color="auto"/>
        <w:bottom w:val="none" w:sz="0" w:space="0" w:color="auto"/>
        <w:right w:val="none" w:sz="0" w:space="0" w:color="auto"/>
      </w:divBdr>
      <w:divsChild>
        <w:div w:id="2099405596">
          <w:marLeft w:val="3450"/>
          <w:marRight w:val="150"/>
          <w:marTop w:val="0"/>
          <w:marBottom w:val="0"/>
          <w:divBdr>
            <w:top w:val="none" w:sz="0" w:space="0" w:color="auto"/>
            <w:left w:val="none" w:sz="0" w:space="0" w:color="auto"/>
            <w:bottom w:val="none" w:sz="0" w:space="0" w:color="auto"/>
            <w:right w:val="none" w:sz="0" w:space="0" w:color="auto"/>
          </w:divBdr>
          <w:divsChild>
            <w:div w:id="123555070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32587882">
      <w:bodyDiv w:val="1"/>
      <w:marLeft w:val="0"/>
      <w:marRight w:val="0"/>
      <w:marTop w:val="0"/>
      <w:marBottom w:val="0"/>
      <w:divBdr>
        <w:top w:val="none" w:sz="0" w:space="0" w:color="auto"/>
        <w:left w:val="none" w:sz="0" w:space="0" w:color="auto"/>
        <w:bottom w:val="none" w:sz="0" w:space="0" w:color="auto"/>
        <w:right w:val="none" w:sz="0" w:space="0" w:color="auto"/>
      </w:divBdr>
      <w:divsChild>
        <w:div w:id="235896153">
          <w:marLeft w:val="3450"/>
          <w:marRight w:val="150"/>
          <w:marTop w:val="0"/>
          <w:marBottom w:val="0"/>
          <w:divBdr>
            <w:top w:val="none" w:sz="0" w:space="0" w:color="auto"/>
            <w:left w:val="none" w:sz="0" w:space="0" w:color="auto"/>
            <w:bottom w:val="none" w:sz="0" w:space="0" w:color="auto"/>
            <w:right w:val="none" w:sz="0" w:space="0" w:color="auto"/>
          </w:divBdr>
          <w:divsChild>
            <w:div w:id="15538045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34797497">
      <w:bodyDiv w:val="1"/>
      <w:marLeft w:val="0"/>
      <w:marRight w:val="0"/>
      <w:marTop w:val="0"/>
      <w:marBottom w:val="0"/>
      <w:divBdr>
        <w:top w:val="none" w:sz="0" w:space="0" w:color="auto"/>
        <w:left w:val="none" w:sz="0" w:space="0" w:color="auto"/>
        <w:bottom w:val="none" w:sz="0" w:space="0" w:color="auto"/>
        <w:right w:val="none" w:sz="0" w:space="0" w:color="auto"/>
      </w:divBdr>
      <w:divsChild>
        <w:div w:id="44331185">
          <w:marLeft w:val="0"/>
          <w:marRight w:val="0"/>
          <w:marTop w:val="180"/>
          <w:marBottom w:val="0"/>
          <w:divBdr>
            <w:top w:val="none" w:sz="0" w:space="0" w:color="auto"/>
            <w:left w:val="none" w:sz="0" w:space="0" w:color="auto"/>
            <w:bottom w:val="none" w:sz="0" w:space="0" w:color="auto"/>
            <w:right w:val="none" w:sz="0" w:space="0" w:color="auto"/>
          </w:divBdr>
          <w:divsChild>
            <w:div w:id="715469541">
              <w:marLeft w:val="0"/>
              <w:marRight w:val="0"/>
              <w:marTop w:val="0"/>
              <w:marBottom w:val="0"/>
              <w:divBdr>
                <w:top w:val="none" w:sz="0" w:space="0" w:color="auto"/>
                <w:left w:val="none" w:sz="0" w:space="0" w:color="auto"/>
                <w:bottom w:val="none" w:sz="0" w:space="0" w:color="auto"/>
                <w:right w:val="none" w:sz="0" w:space="0" w:color="auto"/>
              </w:divBdr>
              <w:divsChild>
                <w:div w:id="2030795719">
                  <w:marLeft w:val="2100"/>
                  <w:marRight w:val="0"/>
                  <w:marTop w:val="0"/>
                  <w:marBottom w:val="0"/>
                  <w:divBdr>
                    <w:top w:val="none" w:sz="0" w:space="0" w:color="auto"/>
                    <w:left w:val="none" w:sz="0" w:space="0" w:color="auto"/>
                    <w:bottom w:val="none" w:sz="0" w:space="0" w:color="auto"/>
                    <w:right w:val="none" w:sz="0" w:space="0" w:color="auto"/>
                  </w:divBdr>
                  <w:divsChild>
                    <w:div w:id="3295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862558">
      <w:bodyDiv w:val="1"/>
      <w:marLeft w:val="0"/>
      <w:marRight w:val="0"/>
      <w:marTop w:val="0"/>
      <w:marBottom w:val="0"/>
      <w:divBdr>
        <w:top w:val="none" w:sz="0" w:space="0" w:color="auto"/>
        <w:left w:val="none" w:sz="0" w:space="0" w:color="auto"/>
        <w:bottom w:val="none" w:sz="0" w:space="0" w:color="auto"/>
        <w:right w:val="none" w:sz="0" w:space="0" w:color="auto"/>
      </w:divBdr>
    </w:div>
    <w:div w:id="1652251405">
      <w:bodyDiv w:val="1"/>
      <w:marLeft w:val="0"/>
      <w:marRight w:val="0"/>
      <w:marTop w:val="0"/>
      <w:marBottom w:val="0"/>
      <w:divBdr>
        <w:top w:val="none" w:sz="0" w:space="0" w:color="auto"/>
        <w:left w:val="none" w:sz="0" w:space="0" w:color="auto"/>
        <w:bottom w:val="none" w:sz="0" w:space="0" w:color="auto"/>
        <w:right w:val="none" w:sz="0" w:space="0" w:color="auto"/>
      </w:divBdr>
      <w:divsChild>
        <w:div w:id="1120807741">
          <w:marLeft w:val="0"/>
          <w:marRight w:val="0"/>
          <w:marTop w:val="60"/>
          <w:marBottom w:val="105"/>
          <w:divBdr>
            <w:top w:val="none" w:sz="0" w:space="0" w:color="auto"/>
            <w:left w:val="none" w:sz="0" w:space="0" w:color="auto"/>
            <w:bottom w:val="none" w:sz="0" w:space="0" w:color="auto"/>
            <w:right w:val="none" w:sz="0" w:space="0" w:color="auto"/>
          </w:divBdr>
          <w:divsChild>
            <w:div w:id="1409501574">
              <w:marLeft w:val="0"/>
              <w:marRight w:val="0"/>
              <w:marTop w:val="0"/>
              <w:marBottom w:val="0"/>
              <w:divBdr>
                <w:top w:val="none" w:sz="0" w:space="0" w:color="auto"/>
                <w:left w:val="none" w:sz="0" w:space="0" w:color="auto"/>
                <w:bottom w:val="none" w:sz="0" w:space="0" w:color="auto"/>
                <w:right w:val="none" w:sz="0" w:space="0" w:color="auto"/>
              </w:divBdr>
              <w:divsChild>
                <w:div w:id="2059163983">
                  <w:marLeft w:val="0"/>
                  <w:marRight w:val="0"/>
                  <w:marTop w:val="0"/>
                  <w:marBottom w:val="0"/>
                  <w:divBdr>
                    <w:top w:val="none" w:sz="0" w:space="0" w:color="auto"/>
                    <w:left w:val="none" w:sz="0" w:space="0" w:color="auto"/>
                    <w:bottom w:val="none" w:sz="0" w:space="0" w:color="auto"/>
                    <w:right w:val="none" w:sz="0" w:space="0" w:color="auto"/>
                  </w:divBdr>
                  <w:divsChild>
                    <w:div w:id="1101997996">
                      <w:marLeft w:val="0"/>
                      <w:marRight w:val="0"/>
                      <w:marTop w:val="0"/>
                      <w:marBottom w:val="0"/>
                      <w:divBdr>
                        <w:top w:val="none" w:sz="0" w:space="0" w:color="auto"/>
                        <w:left w:val="none" w:sz="0" w:space="0" w:color="auto"/>
                        <w:bottom w:val="none" w:sz="0" w:space="0" w:color="auto"/>
                        <w:right w:val="none" w:sz="0" w:space="0" w:color="auto"/>
                      </w:divBdr>
                      <w:divsChild>
                        <w:div w:id="188772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253828">
      <w:bodyDiv w:val="1"/>
      <w:marLeft w:val="0"/>
      <w:marRight w:val="0"/>
      <w:marTop w:val="0"/>
      <w:marBottom w:val="0"/>
      <w:divBdr>
        <w:top w:val="none" w:sz="0" w:space="0" w:color="auto"/>
        <w:left w:val="none" w:sz="0" w:space="0" w:color="auto"/>
        <w:bottom w:val="none" w:sz="0" w:space="0" w:color="auto"/>
        <w:right w:val="none" w:sz="0" w:space="0" w:color="auto"/>
      </w:divBdr>
      <w:divsChild>
        <w:div w:id="1660814612">
          <w:marLeft w:val="1440"/>
          <w:marRight w:val="0"/>
          <w:marTop w:val="0"/>
          <w:marBottom w:val="0"/>
          <w:divBdr>
            <w:top w:val="none" w:sz="0" w:space="0" w:color="auto"/>
            <w:left w:val="none" w:sz="0" w:space="0" w:color="auto"/>
            <w:bottom w:val="none" w:sz="0" w:space="0" w:color="auto"/>
            <w:right w:val="none" w:sz="0" w:space="0" w:color="auto"/>
          </w:divBdr>
          <w:divsChild>
            <w:div w:id="158275899">
              <w:marLeft w:val="0"/>
              <w:marRight w:val="0"/>
              <w:marTop w:val="0"/>
              <w:marBottom w:val="0"/>
              <w:divBdr>
                <w:top w:val="none" w:sz="0" w:space="0" w:color="auto"/>
                <w:left w:val="none" w:sz="0" w:space="0" w:color="auto"/>
                <w:bottom w:val="none" w:sz="0" w:space="0" w:color="auto"/>
                <w:right w:val="none" w:sz="0" w:space="0" w:color="auto"/>
              </w:divBdr>
            </w:div>
            <w:div w:id="1958370873">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1678656234">
      <w:bodyDiv w:val="1"/>
      <w:marLeft w:val="0"/>
      <w:marRight w:val="0"/>
      <w:marTop w:val="0"/>
      <w:marBottom w:val="0"/>
      <w:divBdr>
        <w:top w:val="none" w:sz="0" w:space="0" w:color="auto"/>
        <w:left w:val="none" w:sz="0" w:space="0" w:color="auto"/>
        <w:bottom w:val="none" w:sz="0" w:space="0" w:color="auto"/>
        <w:right w:val="none" w:sz="0" w:space="0" w:color="auto"/>
      </w:divBdr>
      <w:divsChild>
        <w:div w:id="1681466760">
          <w:marLeft w:val="3450"/>
          <w:marRight w:val="150"/>
          <w:marTop w:val="0"/>
          <w:marBottom w:val="0"/>
          <w:divBdr>
            <w:top w:val="none" w:sz="0" w:space="0" w:color="auto"/>
            <w:left w:val="none" w:sz="0" w:space="0" w:color="auto"/>
            <w:bottom w:val="none" w:sz="0" w:space="0" w:color="auto"/>
            <w:right w:val="none" w:sz="0" w:space="0" w:color="auto"/>
          </w:divBdr>
          <w:divsChild>
            <w:div w:id="90390469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80040673">
      <w:bodyDiv w:val="1"/>
      <w:marLeft w:val="0"/>
      <w:marRight w:val="0"/>
      <w:marTop w:val="100"/>
      <w:marBottom w:val="100"/>
      <w:divBdr>
        <w:top w:val="none" w:sz="0" w:space="0" w:color="auto"/>
        <w:left w:val="none" w:sz="0" w:space="0" w:color="auto"/>
        <w:bottom w:val="none" w:sz="0" w:space="0" w:color="auto"/>
        <w:right w:val="none" w:sz="0" w:space="0" w:color="auto"/>
      </w:divBdr>
      <w:divsChild>
        <w:div w:id="1718704460">
          <w:marLeft w:val="0"/>
          <w:marRight w:val="0"/>
          <w:marTop w:val="0"/>
          <w:marBottom w:val="0"/>
          <w:divBdr>
            <w:top w:val="none" w:sz="0" w:space="0" w:color="auto"/>
            <w:left w:val="none" w:sz="0" w:space="0" w:color="auto"/>
            <w:bottom w:val="single" w:sz="6" w:space="0" w:color="AFC4BF"/>
            <w:right w:val="none" w:sz="0" w:space="0" w:color="auto"/>
          </w:divBdr>
        </w:div>
      </w:divsChild>
    </w:div>
    <w:div w:id="1721780303">
      <w:bodyDiv w:val="1"/>
      <w:marLeft w:val="0"/>
      <w:marRight w:val="0"/>
      <w:marTop w:val="0"/>
      <w:marBottom w:val="0"/>
      <w:divBdr>
        <w:top w:val="none" w:sz="0" w:space="0" w:color="auto"/>
        <w:left w:val="none" w:sz="0" w:space="0" w:color="auto"/>
        <w:bottom w:val="none" w:sz="0" w:space="0" w:color="auto"/>
        <w:right w:val="none" w:sz="0" w:space="0" w:color="auto"/>
      </w:divBdr>
      <w:divsChild>
        <w:div w:id="1458333145">
          <w:marLeft w:val="0"/>
          <w:marRight w:val="0"/>
          <w:marTop w:val="180"/>
          <w:marBottom w:val="0"/>
          <w:divBdr>
            <w:top w:val="none" w:sz="0" w:space="0" w:color="auto"/>
            <w:left w:val="none" w:sz="0" w:space="0" w:color="auto"/>
            <w:bottom w:val="none" w:sz="0" w:space="0" w:color="auto"/>
            <w:right w:val="none" w:sz="0" w:space="0" w:color="auto"/>
          </w:divBdr>
          <w:divsChild>
            <w:div w:id="551116422">
              <w:marLeft w:val="0"/>
              <w:marRight w:val="0"/>
              <w:marTop w:val="0"/>
              <w:marBottom w:val="0"/>
              <w:divBdr>
                <w:top w:val="none" w:sz="0" w:space="0" w:color="auto"/>
                <w:left w:val="none" w:sz="0" w:space="0" w:color="auto"/>
                <w:bottom w:val="none" w:sz="0" w:space="0" w:color="auto"/>
                <w:right w:val="none" w:sz="0" w:space="0" w:color="auto"/>
              </w:divBdr>
              <w:divsChild>
                <w:div w:id="1524514374">
                  <w:marLeft w:val="2100"/>
                  <w:marRight w:val="0"/>
                  <w:marTop w:val="0"/>
                  <w:marBottom w:val="0"/>
                  <w:divBdr>
                    <w:top w:val="none" w:sz="0" w:space="0" w:color="auto"/>
                    <w:left w:val="none" w:sz="0" w:space="0" w:color="auto"/>
                    <w:bottom w:val="none" w:sz="0" w:space="0" w:color="auto"/>
                    <w:right w:val="none" w:sz="0" w:space="0" w:color="auto"/>
                  </w:divBdr>
                  <w:divsChild>
                    <w:div w:id="18361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107083">
      <w:bodyDiv w:val="1"/>
      <w:marLeft w:val="0"/>
      <w:marRight w:val="0"/>
      <w:marTop w:val="100"/>
      <w:marBottom w:val="100"/>
      <w:divBdr>
        <w:top w:val="none" w:sz="0" w:space="0" w:color="auto"/>
        <w:left w:val="none" w:sz="0" w:space="0" w:color="auto"/>
        <w:bottom w:val="none" w:sz="0" w:space="0" w:color="auto"/>
        <w:right w:val="none" w:sz="0" w:space="0" w:color="auto"/>
      </w:divBdr>
      <w:divsChild>
        <w:div w:id="1981154791">
          <w:marLeft w:val="0"/>
          <w:marRight w:val="0"/>
          <w:marTop w:val="0"/>
          <w:marBottom w:val="0"/>
          <w:divBdr>
            <w:top w:val="none" w:sz="0" w:space="0" w:color="auto"/>
            <w:left w:val="none" w:sz="0" w:space="0" w:color="auto"/>
            <w:bottom w:val="single" w:sz="6" w:space="0" w:color="AFC4BF"/>
            <w:right w:val="none" w:sz="0" w:space="0" w:color="auto"/>
          </w:divBdr>
        </w:div>
      </w:divsChild>
    </w:div>
    <w:div w:id="1821186550">
      <w:bodyDiv w:val="1"/>
      <w:marLeft w:val="0"/>
      <w:marRight w:val="0"/>
      <w:marTop w:val="0"/>
      <w:marBottom w:val="0"/>
      <w:divBdr>
        <w:top w:val="none" w:sz="0" w:space="0" w:color="auto"/>
        <w:left w:val="none" w:sz="0" w:space="0" w:color="auto"/>
        <w:bottom w:val="none" w:sz="0" w:space="0" w:color="auto"/>
        <w:right w:val="none" w:sz="0" w:space="0" w:color="auto"/>
      </w:divBdr>
      <w:divsChild>
        <w:div w:id="1397699971">
          <w:marLeft w:val="3450"/>
          <w:marRight w:val="150"/>
          <w:marTop w:val="0"/>
          <w:marBottom w:val="0"/>
          <w:divBdr>
            <w:top w:val="none" w:sz="0" w:space="0" w:color="auto"/>
            <w:left w:val="none" w:sz="0" w:space="0" w:color="auto"/>
            <w:bottom w:val="none" w:sz="0" w:space="0" w:color="auto"/>
            <w:right w:val="none" w:sz="0" w:space="0" w:color="auto"/>
          </w:divBdr>
          <w:divsChild>
            <w:div w:id="67862667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872842975">
      <w:bodyDiv w:val="1"/>
      <w:marLeft w:val="0"/>
      <w:marRight w:val="0"/>
      <w:marTop w:val="0"/>
      <w:marBottom w:val="0"/>
      <w:divBdr>
        <w:top w:val="none" w:sz="0" w:space="0" w:color="auto"/>
        <w:left w:val="none" w:sz="0" w:space="0" w:color="auto"/>
        <w:bottom w:val="none" w:sz="0" w:space="0" w:color="auto"/>
        <w:right w:val="none" w:sz="0" w:space="0" w:color="auto"/>
      </w:divBdr>
      <w:divsChild>
        <w:div w:id="960378923">
          <w:marLeft w:val="3450"/>
          <w:marRight w:val="150"/>
          <w:marTop w:val="0"/>
          <w:marBottom w:val="0"/>
          <w:divBdr>
            <w:top w:val="none" w:sz="0" w:space="0" w:color="auto"/>
            <w:left w:val="none" w:sz="0" w:space="0" w:color="auto"/>
            <w:bottom w:val="none" w:sz="0" w:space="0" w:color="auto"/>
            <w:right w:val="none" w:sz="0" w:space="0" w:color="auto"/>
          </w:divBdr>
          <w:divsChild>
            <w:div w:id="157420142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898391335">
      <w:bodyDiv w:val="1"/>
      <w:marLeft w:val="0"/>
      <w:marRight w:val="0"/>
      <w:marTop w:val="100"/>
      <w:marBottom w:val="100"/>
      <w:divBdr>
        <w:top w:val="none" w:sz="0" w:space="0" w:color="auto"/>
        <w:left w:val="none" w:sz="0" w:space="0" w:color="auto"/>
        <w:bottom w:val="none" w:sz="0" w:space="0" w:color="auto"/>
        <w:right w:val="none" w:sz="0" w:space="0" w:color="auto"/>
      </w:divBdr>
      <w:divsChild>
        <w:div w:id="1474248788">
          <w:marLeft w:val="0"/>
          <w:marRight w:val="0"/>
          <w:marTop w:val="0"/>
          <w:marBottom w:val="0"/>
          <w:divBdr>
            <w:top w:val="none" w:sz="0" w:space="0" w:color="auto"/>
            <w:left w:val="none" w:sz="0" w:space="0" w:color="auto"/>
            <w:bottom w:val="single" w:sz="6" w:space="0" w:color="AFC4BF"/>
            <w:right w:val="none" w:sz="0" w:space="0" w:color="auto"/>
          </w:divBdr>
        </w:div>
      </w:divsChild>
    </w:div>
    <w:div w:id="1957981377">
      <w:bodyDiv w:val="1"/>
      <w:marLeft w:val="0"/>
      <w:marRight w:val="0"/>
      <w:marTop w:val="100"/>
      <w:marBottom w:val="100"/>
      <w:divBdr>
        <w:top w:val="none" w:sz="0" w:space="0" w:color="auto"/>
        <w:left w:val="none" w:sz="0" w:space="0" w:color="auto"/>
        <w:bottom w:val="none" w:sz="0" w:space="0" w:color="auto"/>
        <w:right w:val="none" w:sz="0" w:space="0" w:color="auto"/>
      </w:divBdr>
    </w:div>
    <w:div w:id="1985306171">
      <w:bodyDiv w:val="1"/>
      <w:marLeft w:val="0"/>
      <w:marRight w:val="0"/>
      <w:marTop w:val="0"/>
      <w:marBottom w:val="0"/>
      <w:divBdr>
        <w:top w:val="none" w:sz="0" w:space="0" w:color="auto"/>
        <w:left w:val="none" w:sz="0" w:space="0" w:color="auto"/>
        <w:bottom w:val="none" w:sz="0" w:space="0" w:color="auto"/>
        <w:right w:val="none" w:sz="0" w:space="0" w:color="auto"/>
      </w:divBdr>
      <w:divsChild>
        <w:div w:id="1629120329">
          <w:marLeft w:val="1152"/>
          <w:marRight w:val="0"/>
          <w:marTop w:val="0"/>
          <w:marBottom w:val="0"/>
          <w:divBdr>
            <w:top w:val="none" w:sz="0" w:space="0" w:color="auto"/>
            <w:left w:val="none" w:sz="0" w:space="0" w:color="auto"/>
            <w:bottom w:val="none" w:sz="0" w:space="0" w:color="auto"/>
            <w:right w:val="none" w:sz="0" w:space="0" w:color="auto"/>
          </w:divBdr>
          <w:divsChild>
            <w:div w:id="145320242">
              <w:marLeft w:val="576"/>
              <w:marRight w:val="0"/>
              <w:marTop w:val="0"/>
              <w:marBottom w:val="0"/>
              <w:divBdr>
                <w:top w:val="none" w:sz="0" w:space="0" w:color="auto"/>
                <w:left w:val="none" w:sz="0" w:space="0" w:color="auto"/>
                <w:bottom w:val="none" w:sz="0" w:space="0" w:color="auto"/>
                <w:right w:val="none" w:sz="0" w:space="0" w:color="auto"/>
              </w:divBdr>
            </w:div>
            <w:div w:id="1114976635">
              <w:marLeft w:val="576"/>
              <w:marRight w:val="0"/>
              <w:marTop w:val="0"/>
              <w:marBottom w:val="0"/>
              <w:divBdr>
                <w:top w:val="none" w:sz="0" w:space="0" w:color="auto"/>
                <w:left w:val="none" w:sz="0" w:space="0" w:color="auto"/>
                <w:bottom w:val="none" w:sz="0" w:space="0" w:color="auto"/>
                <w:right w:val="none" w:sz="0" w:space="0" w:color="auto"/>
              </w:divBdr>
            </w:div>
            <w:div w:id="1638802080">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2036685530">
      <w:bodyDiv w:val="1"/>
      <w:marLeft w:val="0"/>
      <w:marRight w:val="0"/>
      <w:marTop w:val="0"/>
      <w:marBottom w:val="0"/>
      <w:divBdr>
        <w:top w:val="none" w:sz="0" w:space="0" w:color="auto"/>
        <w:left w:val="none" w:sz="0" w:space="0" w:color="auto"/>
        <w:bottom w:val="none" w:sz="0" w:space="0" w:color="auto"/>
        <w:right w:val="none" w:sz="0" w:space="0" w:color="auto"/>
      </w:divBdr>
      <w:divsChild>
        <w:div w:id="1235747093">
          <w:marLeft w:val="0"/>
          <w:marRight w:val="0"/>
          <w:marTop w:val="180"/>
          <w:marBottom w:val="0"/>
          <w:divBdr>
            <w:top w:val="none" w:sz="0" w:space="0" w:color="auto"/>
            <w:left w:val="none" w:sz="0" w:space="0" w:color="auto"/>
            <w:bottom w:val="none" w:sz="0" w:space="0" w:color="auto"/>
            <w:right w:val="none" w:sz="0" w:space="0" w:color="auto"/>
          </w:divBdr>
          <w:divsChild>
            <w:div w:id="550773621">
              <w:marLeft w:val="0"/>
              <w:marRight w:val="0"/>
              <w:marTop w:val="0"/>
              <w:marBottom w:val="0"/>
              <w:divBdr>
                <w:top w:val="none" w:sz="0" w:space="0" w:color="auto"/>
                <w:left w:val="none" w:sz="0" w:space="0" w:color="auto"/>
                <w:bottom w:val="none" w:sz="0" w:space="0" w:color="auto"/>
                <w:right w:val="none" w:sz="0" w:space="0" w:color="auto"/>
              </w:divBdr>
              <w:divsChild>
                <w:div w:id="975715890">
                  <w:marLeft w:val="2100"/>
                  <w:marRight w:val="0"/>
                  <w:marTop w:val="0"/>
                  <w:marBottom w:val="0"/>
                  <w:divBdr>
                    <w:top w:val="none" w:sz="0" w:space="0" w:color="auto"/>
                    <w:left w:val="none" w:sz="0" w:space="0" w:color="auto"/>
                    <w:bottom w:val="none" w:sz="0" w:space="0" w:color="auto"/>
                    <w:right w:val="none" w:sz="0" w:space="0" w:color="auto"/>
                  </w:divBdr>
                  <w:divsChild>
                    <w:div w:id="192914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319023">
      <w:bodyDiv w:val="1"/>
      <w:marLeft w:val="0"/>
      <w:marRight w:val="0"/>
      <w:marTop w:val="0"/>
      <w:marBottom w:val="0"/>
      <w:divBdr>
        <w:top w:val="none" w:sz="0" w:space="0" w:color="auto"/>
        <w:left w:val="none" w:sz="0" w:space="0" w:color="auto"/>
        <w:bottom w:val="none" w:sz="0" w:space="0" w:color="auto"/>
        <w:right w:val="none" w:sz="0" w:space="0" w:color="auto"/>
      </w:divBdr>
      <w:divsChild>
        <w:div w:id="2061393570">
          <w:marLeft w:val="3450"/>
          <w:marRight w:val="150"/>
          <w:marTop w:val="0"/>
          <w:marBottom w:val="0"/>
          <w:divBdr>
            <w:top w:val="none" w:sz="0" w:space="0" w:color="auto"/>
            <w:left w:val="none" w:sz="0" w:space="0" w:color="auto"/>
            <w:bottom w:val="none" w:sz="0" w:space="0" w:color="auto"/>
            <w:right w:val="none" w:sz="0" w:space="0" w:color="auto"/>
          </w:divBdr>
          <w:divsChild>
            <w:div w:id="24380926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135902415">
      <w:bodyDiv w:val="1"/>
      <w:marLeft w:val="0"/>
      <w:marRight w:val="0"/>
      <w:marTop w:val="0"/>
      <w:marBottom w:val="0"/>
      <w:divBdr>
        <w:top w:val="none" w:sz="0" w:space="0" w:color="auto"/>
        <w:left w:val="none" w:sz="0" w:space="0" w:color="auto"/>
        <w:bottom w:val="none" w:sz="0" w:space="0" w:color="auto"/>
        <w:right w:val="none" w:sz="0" w:space="0" w:color="auto"/>
      </w:divBdr>
      <w:divsChild>
        <w:div w:id="1843741317">
          <w:marLeft w:val="3450"/>
          <w:marRight w:val="150"/>
          <w:marTop w:val="0"/>
          <w:marBottom w:val="0"/>
          <w:divBdr>
            <w:top w:val="none" w:sz="0" w:space="0" w:color="auto"/>
            <w:left w:val="none" w:sz="0" w:space="0" w:color="auto"/>
            <w:bottom w:val="none" w:sz="0" w:space="0" w:color="auto"/>
            <w:right w:val="none" w:sz="0" w:space="0" w:color="auto"/>
          </w:divBdr>
          <w:divsChild>
            <w:div w:id="36414273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147235747">
      <w:bodyDiv w:val="1"/>
      <w:marLeft w:val="0"/>
      <w:marRight w:val="0"/>
      <w:marTop w:val="0"/>
      <w:marBottom w:val="0"/>
      <w:divBdr>
        <w:top w:val="none" w:sz="0" w:space="0" w:color="auto"/>
        <w:left w:val="none" w:sz="0" w:space="0" w:color="auto"/>
        <w:bottom w:val="none" w:sz="0" w:space="0" w:color="auto"/>
        <w:right w:val="none" w:sz="0" w:space="0" w:color="auto"/>
      </w:divBdr>
      <w:divsChild>
        <w:div w:id="1952055336">
          <w:marLeft w:val="3450"/>
          <w:marRight w:val="150"/>
          <w:marTop w:val="0"/>
          <w:marBottom w:val="0"/>
          <w:divBdr>
            <w:top w:val="none" w:sz="0" w:space="0" w:color="auto"/>
            <w:left w:val="none" w:sz="0" w:space="0" w:color="auto"/>
            <w:bottom w:val="none" w:sz="0" w:space="0" w:color="auto"/>
            <w:right w:val="none" w:sz="0" w:space="0" w:color="auto"/>
          </w:divBdr>
          <w:divsChild>
            <w:div w:id="15124051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rcis.nl/person/RecordID/PRS1308818/Language/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8E4B5-57FA-45EF-942A-B36D2E512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1532</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10245</CharactersWithSpaces>
  <SharedDoc>false</SharedDoc>
  <HLinks>
    <vt:vector size="246" baseType="variant">
      <vt:variant>
        <vt:i4>3276845</vt:i4>
      </vt:variant>
      <vt:variant>
        <vt:i4>132</vt:i4>
      </vt:variant>
      <vt:variant>
        <vt:i4>0</vt:i4>
      </vt:variant>
      <vt:variant>
        <vt:i4>5</vt:i4>
      </vt:variant>
      <vt:variant>
        <vt:lpwstr>http://www.ncbi.nlm.nih.gov/pubmed/19929031</vt:lpwstr>
      </vt:variant>
      <vt:variant>
        <vt:lpwstr/>
      </vt:variant>
      <vt:variant>
        <vt:i4>3276845</vt:i4>
      </vt:variant>
      <vt:variant>
        <vt:i4>129</vt:i4>
      </vt:variant>
      <vt:variant>
        <vt:i4>0</vt:i4>
      </vt:variant>
      <vt:variant>
        <vt:i4>5</vt:i4>
      </vt:variant>
      <vt:variant>
        <vt:lpwstr>http://www.ncbi.nlm.nih.gov/pubmed/19929031</vt:lpwstr>
      </vt:variant>
      <vt:variant>
        <vt:lpwstr/>
      </vt:variant>
      <vt:variant>
        <vt:i4>5570574</vt:i4>
      </vt:variant>
      <vt:variant>
        <vt:i4>126</vt:i4>
      </vt:variant>
      <vt:variant>
        <vt:i4>0</vt:i4>
      </vt:variant>
      <vt:variant>
        <vt:i4>5</vt:i4>
      </vt:variant>
      <vt:variant>
        <vt:lpwstr>http://www.saudiophthaljournal.com/action/doSearch?searchType=authorLookUp&amp;author=Lee,%20Seongmu&amp;prod=HA</vt:lpwstr>
      </vt:variant>
      <vt:variant>
        <vt:lpwstr/>
      </vt:variant>
      <vt:variant>
        <vt:i4>6291564</vt:i4>
      </vt:variant>
      <vt:variant>
        <vt:i4>123</vt:i4>
      </vt:variant>
      <vt:variant>
        <vt:i4>0</vt:i4>
      </vt:variant>
      <vt:variant>
        <vt:i4>5</vt:i4>
      </vt:variant>
      <vt:variant>
        <vt:lpwstr>javascript:void(0);</vt:lpwstr>
      </vt:variant>
      <vt:variant>
        <vt:lpwstr/>
      </vt:variant>
      <vt:variant>
        <vt:i4>6553614</vt:i4>
      </vt:variant>
      <vt:variant>
        <vt:i4>120</vt:i4>
      </vt:variant>
      <vt:variant>
        <vt:i4>0</vt:i4>
      </vt:variant>
      <vt:variant>
        <vt:i4>5</vt:i4>
      </vt:variant>
      <vt:variant>
        <vt:lpwstr>https://www.ncbi.nlm.nih.gov/pubmed/?term=Murray%20BE%5BAuthor%5D&amp;cauthor=true&amp;cauthor_uid=21208910</vt:lpwstr>
      </vt:variant>
      <vt:variant>
        <vt:lpwstr/>
      </vt:variant>
      <vt:variant>
        <vt:i4>7667729</vt:i4>
      </vt:variant>
      <vt:variant>
        <vt:i4>117</vt:i4>
      </vt:variant>
      <vt:variant>
        <vt:i4>0</vt:i4>
      </vt:variant>
      <vt:variant>
        <vt:i4>5</vt:i4>
      </vt:variant>
      <vt:variant>
        <vt:lpwstr>https://www.ncbi.nlm.nih.gov/pubmed/?term=Levine%20DP%5BAuthor%5D&amp;cauthor=true&amp;cauthor_uid=21208910</vt:lpwstr>
      </vt:variant>
      <vt:variant>
        <vt:lpwstr/>
      </vt:variant>
      <vt:variant>
        <vt:i4>262262</vt:i4>
      </vt:variant>
      <vt:variant>
        <vt:i4>114</vt:i4>
      </vt:variant>
      <vt:variant>
        <vt:i4>0</vt:i4>
      </vt:variant>
      <vt:variant>
        <vt:i4>5</vt:i4>
      </vt:variant>
      <vt:variant>
        <vt:lpwstr>https://www.ncbi.nlm.nih.gov/pubmed/?term=Karchmer%20AW%5BAuthor%5D&amp;cauthor=true&amp;cauthor_uid=21208910</vt:lpwstr>
      </vt:variant>
      <vt:variant>
        <vt:lpwstr/>
      </vt:variant>
      <vt:variant>
        <vt:i4>6815747</vt:i4>
      </vt:variant>
      <vt:variant>
        <vt:i4>111</vt:i4>
      </vt:variant>
      <vt:variant>
        <vt:i4>0</vt:i4>
      </vt:variant>
      <vt:variant>
        <vt:i4>5</vt:i4>
      </vt:variant>
      <vt:variant>
        <vt:lpwstr>https://www.ncbi.nlm.nih.gov/pubmed/?term=Kaplan%20SL%5BAuthor%5D&amp;cauthor=true&amp;cauthor_uid=21208910</vt:lpwstr>
      </vt:variant>
      <vt:variant>
        <vt:lpwstr/>
      </vt:variant>
      <vt:variant>
        <vt:i4>7995477</vt:i4>
      </vt:variant>
      <vt:variant>
        <vt:i4>108</vt:i4>
      </vt:variant>
      <vt:variant>
        <vt:i4>0</vt:i4>
      </vt:variant>
      <vt:variant>
        <vt:i4>5</vt:i4>
      </vt:variant>
      <vt:variant>
        <vt:lpwstr>https://www.ncbi.nlm.nih.gov/pubmed/?term=Gorwitz%20RJ%5BAuthor%5D&amp;cauthor=true&amp;cauthor_uid=21208910</vt:lpwstr>
      </vt:variant>
      <vt:variant>
        <vt:lpwstr/>
      </vt:variant>
      <vt:variant>
        <vt:i4>6815832</vt:i4>
      </vt:variant>
      <vt:variant>
        <vt:i4>105</vt:i4>
      </vt:variant>
      <vt:variant>
        <vt:i4>0</vt:i4>
      </vt:variant>
      <vt:variant>
        <vt:i4>5</vt:i4>
      </vt:variant>
      <vt:variant>
        <vt:lpwstr>https://www.ncbi.nlm.nih.gov/pubmed/?term=Fridkin%20SK%5BAuthor%5D&amp;cauthor=true&amp;cauthor_uid=21208910</vt:lpwstr>
      </vt:variant>
      <vt:variant>
        <vt:lpwstr/>
      </vt:variant>
      <vt:variant>
        <vt:i4>393335</vt:i4>
      </vt:variant>
      <vt:variant>
        <vt:i4>102</vt:i4>
      </vt:variant>
      <vt:variant>
        <vt:i4>0</vt:i4>
      </vt:variant>
      <vt:variant>
        <vt:i4>5</vt:i4>
      </vt:variant>
      <vt:variant>
        <vt:lpwstr>https://www.ncbi.nlm.nih.gov/pubmed/?term=Daum%20RS%5BAuthor%5D&amp;cauthor=true&amp;cauthor_uid=21208910</vt:lpwstr>
      </vt:variant>
      <vt:variant>
        <vt:lpwstr/>
      </vt:variant>
      <vt:variant>
        <vt:i4>589924</vt:i4>
      </vt:variant>
      <vt:variant>
        <vt:i4>99</vt:i4>
      </vt:variant>
      <vt:variant>
        <vt:i4>0</vt:i4>
      </vt:variant>
      <vt:variant>
        <vt:i4>5</vt:i4>
      </vt:variant>
      <vt:variant>
        <vt:lpwstr>https://www.ncbi.nlm.nih.gov/pubmed/?term=Cosgrove%20SE%5BAuthor%5D&amp;cauthor=true&amp;cauthor_uid=21208910</vt:lpwstr>
      </vt:variant>
      <vt:variant>
        <vt:lpwstr/>
      </vt:variant>
      <vt:variant>
        <vt:i4>5963834</vt:i4>
      </vt:variant>
      <vt:variant>
        <vt:i4>96</vt:i4>
      </vt:variant>
      <vt:variant>
        <vt:i4>0</vt:i4>
      </vt:variant>
      <vt:variant>
        <vt:i4>5</vt:i4>
      </vt:variant>
      <vt:variant>
        <vt:lpwstr>https://www.ncbi.nlm.nih.gov/pubmed/?term=Bayer%20A%5BAuthor%5D&amp;cauthor=true&amp;cauthor_uid=21208910</vt:lpwstr>
      </vt:variant>
      <vt:variant>
        <vt:lpwstr/>
      </vt:variant>
      <vt:variant>
        <vt:i4>3539016</vt:i4>
      </vt:variant>
      <vt:variant>
        <vt:i4>93</vt:i4>
      </vt:variant>
      <vt:variant>
        <vt:i4>0</vt:i4>
      </vt:variant>
      <vt:variant>
        <vt:i4>5</vt:i4>
      </vt:variant>
      <vt:variant>
        <vt:lpwstr>https://www.ncbi.nlm.nih.gov/pubmed/?term=Liu%20C%5BAuthor%5D&amp;cauthor=true&amp;cauthor_uid=21208910</vt:lpwstr>
      </vt:variant>
      <vt:variant>
        <vt:lpwstr/>
      </vt:variant>
      <vt:variant>
        <vt:i4>3604519</vt:i4>
      </vt:variant>
      <vt:variant>
        <vt:i4>90</vt:i4>
      </vt:variant>
      <vt:variant>
        <vt:i4>0</vt:i4>
      </vt:variant>
      <vt:variant>
        <vt:i4>5</vt:i4>
      </vt:variant>
      <vt:variant>
        <vt:lpwstr>http://www.ncbi.nlm.nih.gov/pubmed/21356502</vt:lpwstr>
      </vt:variant>
      <vt:variant>
        <vt:lpwstr/>
      </vt:variant>
      <vt:variant>
        <vt:i4>3276820</vt:i4>
      </vt:variant>
      <vt:variant>
        <vt:i4>87</vt:i4>
      </vt:variant>
      <vt:variant>
        <vt:i4>0</vt:i4>
      </vt:variant>
      <vt:variant>
        <vt:i4>5</vt:i4>
      </vt:variant>
      <vt:variant>
        <vt:lpwstr>http://www.ncbi.nlm.nih.gov/pubmed?term=Fung%20HB%5BAuthor%5D&amp;cauthor=true&amp;cauthor_uid=21356502</vt:lpwstr>
      </vt:variant>
      <vt:variant>
        <vt:lpwstr/>
      </vt:variant>
      <vt:variant>
        <vt:i4>2555973</vt:i4>
      </vt:variant>
      <vt:variant>
        <vt:i4>84</vt:i4>
      </vt:variant>
      <vt:variant>
        <vt:i4>0</vt:i4>
      </vt:variant>
      <vt:variant>
        <vt:i4>5</vt:i4>
      </vt:variant>
      <vt:variant>
        <vt:lpwstr>http://www.ncbi.nlm.nih.gov/pubmed?term=Chang%20MH%5BAuthor%5D&amp;cauthor=true&amp;cauthor_uid=21356502</vt:lpwstr>
      </vt:variant>
      <vt:variant>
        <vt:lpwstr/>
      </vt:variant>
      <vt:variant>
        <vt:i4>3997698</vt:i4>
      </vt:variant>
      <vt:variant>
        <vt:i4>81</vt:i4>
      </vt:variant>
      <vt:variant>
        <vt:i4>0</vt:i4>
      </vt:variant>
      <vt:variant>
        <vt:i4>5</vt:i4>
      </vt:variant>
      <vt:variant>
        <vt:lpwstr>http://www.ncbi.nlm.nih.gov/pubmed?term=Kish%20TD%5BAuthor%5D&amp;cauthor=true&amp;cauthor_uid=21356502</vt:lpwstr>
      </vt:variant>
      <vt:variant>
        <vt:lpwstr/>
      </vt:variant>
      <vt:variant>
        <vt:i4>458830</vt:i4>
      </vt:variant>
      <vt:variant>
        <vt:i4>78</vt:i4>
      </vt:variant>
      <vt:variant>
        <vt:i4>0</vt:i4>
      </vt:variant>
      <vt:variant>
        <vt:i4>5</vt:i4>
      </vt:variant>
      <vt:variant>
        <vt:lpwstr>https://www.narcis.nl/person/RecordID/PRS1308818/Language/en</vt:lpwstr>
      </vt:variant>
      <vt:variant>
        <vt:lpwstr/>
      </vt:variant>
      <vt:variant>
        <vt:i4>1441866</vt:i4>
      </vt:variant>
      <vt:variant>
        <vt:i4>75</vt:i4>
      </vt:variant>
      <vt:variant>
        <vt:i4>0</vt:i4>
      </vt:variant>
      <vt:variant>
        <vt:i4>5</vt:i4>
      </vt:variant>
      <vt:variant>
        <vt:lpwstr>https://www.ncbi.nlm.nih.gov/pmc/articles/PMC4242587/</vt:lpwstr>
      </vt:variant>
      <vt:variant>
        <vt:lpwstr/>
      </vt:variant>
      <vt:variant>
        <vt:i4>917592</vt:i4>
      </vt:variant>
      <vt:variant>
        <vt:i4>72</vt:i4>
      </vt:variant>
      <vt:variant>
        <vt:i4>0</vt:i4>
      </vt:variant>
      <vt:variant>
        <vt:i4>5</vt:i4>
      </vt:variant>
      <vt:variant>
        <vt:lpwstr>https://www.ncbi.nlm.nih.gov/pubmed/25422671</vt:lpwstr>
      </vt:variant>
      <vt:variant>
        <vt:lpwstr/>
      </vt:variant>
      <vt:variant>
        <vt:i4>65660</vt:i4>
      </vt:variant>
      <vt:variant>
        <vt:i4>69</vt:i4>
      </vt:variant>
      <vt:variant>
        <vt:i4>0</vt:i4>
      </vt:variant>
      <vt:variant>
        <vt:i4>5</vt:i4>
      </vt:variant>
      <vt:variant>
        <vt:lpwstr>https://www.ncbi.nlm.nih.gov/pubmed/?term=Peitzman%20AB%5BAuthor%5D&amp;cauthor=true&amp;cauthor_uid=25422671</vt:lpwstr>
      </vt:variant>
      <vt:variant>
        <vt:lpwstr/>
      </vt:variant>
      <vt:variant>
        <vt:i4>524330</vt:i4>
      </vt:variant>
      <vt:variant>
        <vt:i4>66</vt:i4>
      </vt:variant>
      <vt:variant>
        <vt:i4>0</vt:i4>
      </vt:variant>
      <vt:variant>
        <vt:i4>5</vt:i4>
      </vt:variant>
      <vt:variant>
        <vt:lpwstr>https://www.ncbi.nlm.nih.gov/pubmed/?term=Moore%20FA%5BAuthor%5D&amp;cauthor=true&amp;cauthor_uid=25422671</vt:lpwstr>
      </vt:variant>
      <vt:variant>
        <vt:lpwstr/>
      </vt:variant>
      <vt:variant>
        <vt:i4>786473</vt:i4>
      </vt:variant>
      <vt:variant>
        <vt:i4>63</vt:i4>
      </vt:variant>
      <vt:variant>
        <vt:i4>0</vt:i4>
      </vt:variant>
      <vt:variant>
        <vt:i4>5</vt:i4>
      </vt:variant>
      <vt:variant>
        <vt:lpwstr>https://www.ncbi.nlm.nih.gov/pubmed/?term=Moore%20EE%5BAuthor%5D&amp;cauthor=true&amp;cauthor_uid=25422671</vt:lpwstr>
      </vt:variant>
      <vt:variant>
        <vt:lpwstr/>
      </vt:variant>
      <vt:variant>
        <vt:i4>3538972</vt:i4>
      </vt:variant>
      <vt:variant>
        <vt:i4>60</vt:i4>
      </vt:variant>
      <vt:variant>
        <vt:i4>0</vt:i4>
      </vt:variant>
      <vt:variant>
        <vt:i4>5</vt:i4>
      </vt:variant>
      <vt:variant>
        <vt:lpwstr>https://www.ncbi.nlm.nih.gov/pubmed/?term=Ansaloni%20L%5BAuthor%5D&amp;cauthor=true&amp;cauthor_uid=25422671</vt:lpwstr>
      </vt:variant>
      <vt:variant>
        <vt:lpwstr/>
      </vt:variant>
      <vt:variant>
        <vt:i4>5242997</vt:i4>
      </vt:variant>
      <vt:variant>
        <vt:i4>57</vt:i4>
      </vt:variant>
      <vt:variant>
        <vt:i4>0</vt:i4>
      </vt:variant>
      <vt:variant>
        <vt:i4>5</vt:i4>
      </vt:variant>
      <vt:variant>
        <vt:lpwstr>https://www.ncbi.nlm.nih.gov/pubmed/?term=Catena%20F%5BAuthor%5D&amp;cauthor=true&amp;cauthor_uid=25422671</vt:lpwstr>
      </vt:variant>
      <vt:variant>
        <vt:lpwstr/>
      </vt:variant>
      <vt:variant>
        <vt:i4>6684739</vt:i4>
      </vt:variant>
      <vt:variant>
        <vt:i4>54</vt:i4>
      </vt:variant>
      <vt:variant>
        <vt:i4>0</vt:i4>
      </vt:variant>
      <vt:variant>
        <vt:i4>5</vt:i4>
      </vt:variant>
      <vt:variant>
        <vt:lpwstr>https://www.ncbi.nlm.nih.gov/pubmed/?term=Kao%20LS%5BAuthor%5D&amp;cauthor=true&amp;cauthor_uid=25422671</vt:lpwstr>
      </vt:variant>
      <vt:variant>
        <vt:lpwstr/>
      </vt:variant>
      <vt:variant>
        <vt:i4>5242937</vt:i4>
      </vt:variant>
      <vt:variant>
        <vt:i4>51</vt:i4>
      </vt:variant>
      <vt:variant>
        <vt:i4>0</vt:i4>
      </vt:variant>
      <vt:variant>
        <vt:i4>5</vt:i4>
      </vt:variant>
      <vt:variant>
        <vt:lpwstr>https://www.ncbi.nlm.nih.gov/pubmed/?term=Viale%20P%5BAuthor%5D&amp;cauthor=true&amp;cauthor_uid=25422671</vt:lpwstr>
      </vt:variant>
      <vt:variant>
        <vt:lpwstr/>
      </vt:variant>
      <vt:variant>
        <vt:i4>8257630</vt:i4>
      </vt:variant>
      <vt:variant>
        <vt:i4>48</vt:i4>
      </vt:variant>
      <vt:variant>
        <vt:i4>0</vt:i4>
      </vt:variant>
      <vt:variant>
        <vt:i4>5</vt:i4>
      </vt:variant>
      <vt:variant>
        <vt:lpwstr>https://www.ncbi.nlm.nih.gov/pubmed/?term=May%20AK%5BAuthor%5D&amp;cauthor=true&amp;cauthor_uid=25422671</vt:lpwstr>
      </vt:variant>
      <vt:variant>
        <vt:lpwstr/>
      </vt:variant>
      <vt:variant>
        <vt:i4>1835055</vt:i4>
      </vt:variant>
      <vt:variant>
        <vt:i4>45</vt:i4>
      </vt:variant>
      <vt:variant>
        <vt:i4>0</vt:i4>
      </vt:variant>
      <vt:variant>
        <vt:i4>5</vt:i4>
      </vt:variant>
      <vt:variant>
        <vt:lpwstr>https://www.ncbi.nlm.nih.gov/pubmed/?term=Malangoni%20MA%5BAuthor%5D&amp;cauthor=true&amp;cauthor_uid=25422671</vt:lpwstr>
      </vt:variant>
      <vt:variant>
        <vt:lpwstr/>
      </vt:variant>
      <vt:variant>
        <vt:i4>3014660</vt:i4>
      </vt:variant>
      <vt:variant>
        <vt:i4>42</vt:i4>
      </vt:variant>
      <vt:variant>
        <vt:i4>0</vt:i4>
      </vt:variant>
      <vt:variant>
        <vt:i4>5</vt:i4>
      </vt:variant>
      <vt:variant>
        <vt:lpwstr>https://www.ncbi.nlm.nih.gov/pubmed/?term=Sartelli%20M%5BAuthor%5D&amp;cauthor=true&amp;cauthor_uid=25422671</vt:lpwstr>
      </vt:variant>
      <vt:variant>
        <vt:lpwstr/>
      </vt:variant>
      <vt:variant>
        <vt:i4>1376362</vt:i4>
      </vt:variant>
      <vt:variant>
        <vt:i4>39</vt:i4>
      </vt:variant>
      <vt:variant>
        <vt:i4>0</vt:i4>
      </vt:variant>
      <vt:variant>
        <vt:i4>5</vt:i4>
      </vt:variant>
      <vt:variant>
        <vt:lpwstr>https://www.ncbi.nlm.nih.gov/pubmed/?term=Wade%20JC%5BAuthor%5D&amp;cauthor=true&amp;cauthor_uid=24973422</vt:lpwstr>
      </vt:variant>
      <vt:variant>
        <vt:lpwstr/>
      </vt:variant>
      <vt:variant>
        <vt:i4>7602245</vt:i4>
      </vt:variant>
      <vt:variant>
        <vt:i4>36</vt:i4>
      </vt:variant>
      <vt:variant>
        <vt:i4>0</vt:i4>
      </vt:variant>
      <vt:variant>
        <vt:i4>5</vt:i4>
      </vt:variant>
      <vt:variant>
        <vt:lpwstr>https://www.ncbi.nlm.nih.gov/pubmed/?term=Montoya%20JG%5BAuthor%5D&amp;cauthor=true&amp;cauthor_uid=24973422</vt:lpwstr>
      </vt:variant>
      <vt:variant>
        <vt:lpwstr/>
      </vt:variant>
      <vt:variant>
        <vt:i4>7012364</vt:i4>
      </vt:variant>
      <vt:variant>
        <vt:i4>33</vt:i4>
      </vt:variant>
      <vt:variant>
        <vt:i4>0</vt:i4>
      </vt:variant>
      <vt:variant>
        <vt:i4>5</vt:i4>
      </vt:variant>
      <vt:variant>
        <vt:lpwstr>https://www.ncbi.nlm.nih.gov/pubmed/?term=Kaplan%20SL%5BAuthor%5D&amp;cauthor=true&amp;cauthor_uid=24973422</vt:lpwstr>
      </vt:variant>
      <vt:variant>
        <vt:lpwstr/>
      </vt:variant>
      <vt:variant>
        <vt:i4>7077910</vt:i4>
      </vt:variant>
      <vt:variant>
        <vt:i4>30</vt:i4>
      </vt:variant>
      <vt:variant>
        <vt:i4>0</vt:i4>
      </vt:variant>
      <vt:variant>
        <vt:i4>5</vt:i4>
      </vt:variant>
      <vt:variant>
        <vt:lpwstr>https://www.ncbi.nlm.nih.gov/pubmed/?term=Hirschmann%20JV%5BAuthor%5D&amp;cauthor=true&amp;cauthor_uid=24973422</vt:lpwstr>
      </vt:variant>
      <vt:variant>
        <vt:lpwstr/>
      </vt:variant>
      <vt:variant>
        <vt:i4>7536717</vt:i4>
      </vt:variant>
      <vt:variant>
        <vt:i4>27</vt:i4>
      </vt:variant>
      <vt:variant>
        <vt:i4>0</vt:i4>
      </vt:variant>
      <vt:variant>
        <vt:i4>5</vt:i4>
      </vt:variant>
      <vt:variant>
        <vt:lpwstr>https://www.ncbi.nlm.nih.gov/pubmed/?term=Gorbach%20SL%5BAuthor%5D&amp;cauthor=true&amp;cauthor_uid=24973422</vt:lpwstr>
      </vt:variant>
      <vt:variant>
        <vt:lpwstr/>
      </vt:variant>
      <vt:variant>
        <vt:i4>852020</vt:i4>
      </vt:variant>
      <vt:variant>
        <vt:i4>24</vt:i4>
      </vt:variant>
      <vt:variant>
        <vt:i4>0</vt:i4>
      </vt:variant>
      <vt:variant>
        <vt:i4>5</vt:i4>
      </vt:variant>
      <vt:variant>
        <vt:lpwstr>https://www.ncbi.nlm.nih.gov/pubmed/?term=Goldstein%20EJ%5BAuthor%5D&amp;cauthor=true&amp;cauthor_uid=24973422</vt:lpwstr>
      </vt:variant>
      <vt:variant>
        <vt:lpwstr/>
      </vt:variant>
      <vt:variant>
        <vt:i4>196659</vt:i4>
      </vt:variant>
      <vt:variant>
        <vt:i4>21</vt:i4>
      </vt:variant>
      <vt:variant>
        <vt:i4>0</vt:i4>
      </vt:variant>
      <vt:variant>
        <vt:i4>5</vt:i4>
      </vt:variant>
      <vt:variant>
        <vt:lpwstr>https://www.ncbi.nlm.nih.gov/pubmed/?term=Dellinger%20EP%5BAuthor%5D&amp;cauthor=true&amp;cauthor_uid=24973422</vt:lpwstr>
      </vt:variant>
      <vt:variant>
        <vt:lpwstr/>
      </vt:variant>
      <vt:variant>
        <vt:i4>110</vt:i4>
      </vt:variant>
      <vt:variant>
        <vt:i4>18</vt:i4>
      </vt:variant>
      <vt:variant>
        <vt:i4>0</vt:i4>
      </vt:variant>
      <vt:variant>
        <vt:i4>5</vt:i4>
      </vt:variant>
      <vt:variant>
        <vt:lpwstr>https://www.ncbi.nlm.nih.gov/pubmed/?term=Chambers%20HF%5BAuthor%5D&amp;cauthor=true&amp;cauthor_uid=24973422</vt:lpwstr>
      </vt:variant>
      <vt:variant>
        <vt:lpwstr/>
      </vt:variant>
      <vt:variant>
        <vt:i4>1703997</vt:i4>
      </vt:variant>
      <vt:variant>
        <vt:i4>15</vt:i4>
      </vt:variant>
      <vt:variant>
        <vt:i4>0</vt:i4>
      </vt:variant>
      <vt:variant>
        <vt:i4>5</vt:i4>
      </vt:variant>
      <vt:variant>
        <vt:lpwstr>https://www.ncbi.nlm.nih.gov/pubmed/?term=Bisno%20AL%5BAuthor%5D&amp;cauthor=true&amp;cauthor_uid=24973422</vt:lpwstr>
      </vt:variant>
      <vt:variant>
        <vt:lpwstr/>
      </vt:variant>
      <vt:variant>
        <vt:i4>7405638</vt:i4>
      </vt:variant>
      <vt:variant>
        <vt:i4>12</vt:i4>
      </vt:variant>
      <vt:variant>
        <vt:i4>0</vt:i4>
      </vt:variant>
      <vt:variant>
        <vt:i4>5</vt:i4>
      </vt:variant>
      <vt:variant>
        <vt:lpwstr>https://www.ncbi.nlm.nih.gov/pubmed/?term=Stevens%20DL%5BAuthor%5D&amp;cauthor=true&amp;cauthor_uid=24973422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Bayliss</dc:creator>
  <cp:keywords/>
  <cp:lastModifiedBy>Denise Wilson</cp:lastModifiedBy>
  <cp:revision>5</cp:revision>
  <cp:lastPrinted>2009-11-22T03:45:00Z</cp:lastPrinted>
  <dcterms:created xsi:type="dcterms:W3CDTF">2024-02-07T19:03:00Z</dcterms:created>
  <dcterms:modified xsi:type="dcterms:W3CDTF">2024-02-09T17:22:00Z</dcterms:modified>
</cp:coreProperties>
</file>